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A1" w:rsidRPr="00914573" w:rsidRDefault="003A63A1" w:rsidP="003A63A1">
      <w:pPr>
        <w:pStyle w:val="Default"/>
        <w:ind w:left="-567"/>
        <w:jc w:val="both"/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1164913" cy="1135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60" cy="11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A63A1">
        <w:rPr>
          <w:b/>
        </w:rPr>
        <w:t>Αρ. Πρωτ:</w:t>
      </w:r>
      <w:r w:rsidR="006767DA" w:rsidRPr="00FE3B8E">
        <w:rPr>
          <w:b/>
        </w:rPr>
        <w:t xml:space="preserve"> </w:t>
      </w:r>
      <w:r w:rsidR="001F725C" w:rsidRPr="00914573">
        <w:t>5588</w:t>
      </w:r>
    </w:p>
    <w:p w:rsidR="003A63A1" w:rsidRDefault="003A63A1" w:rsidP="003A63A1">
      <w:pPr>
        <w:pStyle w:val="Default"/>
        <w:ind w:left="-567"/>
        <w:jc w:val="both"/>
      </w:pP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  <w:t xml:space="preserve">Ημερομηνία: </w:t>
      </w:r>
      <w:r w:rsidRPr="003A63A1">
        <w:t>2/12/2014</w:t>
      </w:r>
    </w:p>
    <w:p w:rsidR="003A63A1" w:rsidRPr="003A63A1" w:rsidRDefault="003A63A1" w:rsidP="003A63A1">
      <w:pPr>
        <w:pStyle w:val="Default"/>
        <w:ind w:left="-567"/>
        <w:jc w:val="both"/>
      </w:pPr>
    </w:p>
    <w:p w:rsidR="00A95554" w:rsidRPr="00CF6261" w:rsidRDefault="00CF6261" w:rsidP="00CF6261">
      <w:pPr>
        <w:pStyle w:val="Default"/>
        <w:jc w:val="center"/>
        <w:rPr>
          <w:b/>
          <w:sz w:val="36"/>
          <w:szCs w:val="36"/>
        </w:rPr>
      </w:pPr>
      <w:r w:rsidRPr="00CF6261">
        <w:rPr>
          <w:b/>
          <w:sz w:val="36"/>
          <w:szCs w:val="36"/>
        </w:rPr>
        <w:t>ΠΡΟΚΗΡΥΞΗ ΠΑΝΕΛΛΗΝΙΟΥ ΠΡΩΤΑΘΛΗΜΑΤΟΣ</w:t>
      </w:r>
    </w:p>
    <w:p w:rsidR="00CF6261" w:rsidRPr="00CF6261" w:rsidRDefault="00CF6261" w:rsidP="00CF6261">
      <w:pPr>
        <w:pStyle w:val="Default"/>
        <w:jc w:val="center"/>
        <w:rPr>
          <w:b/>
          <w:sz w:val="36"/>
          <w:szCs w:val="36"/>
        </w:rPr>
      </w:pPr>
      <w:r w:rsidRPr="00CF6261">
        <w:rPr>
          <w:b/>
          <w:sz w:val="36"/>
          <w:szCs w:val="36"/>
        </w:rPr>
        <w:t>ΤΟΙΧΟΣΦΑΙΡΙΣΗΣ 2014</w:t>
      </w:r>
    </w:p>
    <w:p w:rsidR="00CF6261" w:rsidRDefault="00CF6261" w:rsidP="00CF6261">
      <w:pPr>
        <w:pStyle w:val="Default"/>
        <w:jc w:val="center"/>
        <w:rPr>
          <w:b/>
          <w:sz w:val="36"/>
          <w:szCs w:val="36"/>
        </w:rPr>
      </w:pPr>
      <w:r w:rsidRPr="00CF6261">
        <w:rPr>
          <w:b/>
          <w:sz w:val="36"/>
          <w:szCs w:val="36"/>
        </w:rPr>
        <w:t xml:space="preserve">ΕΦΗΒΩΝ </w:t>
      </w:r>
      <w:r>
        <w:rPr>
          <w:b/>
          <w:sz w:val="36"/>
          <w:szCs w:val="36"/>
        </w:rPr>
        <w:t>–</w:t>
      </w:r>
      <w:r w:rsidRPr="00CF6261">
        <w:rPr>
          <w:b/>
          <w:sz w:val="36"/>
          <w:szCs w:val="36"/>
        </w:rPr>
        <w:t xml:space="preserve"> ΝΕΑΝΙΔΩΝ</w:t>
      </w:r>
    </w:p>
    <w:p w:rsidR="00CF6261" w:rsidRDefault="00CF6261" w:rsidP="00CF6261">
      <w:pPr>
        <w:pStyle w:val="Default"/>
        <w:jc w:val="both"/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1985"/>
        <w:gridCol w:w="1843"/>
      </w:tblGrid>
      <w:tr w:rsidR="009A375C" w:rsidTr="00653030">
        <w:tc>
          <w:tcPr>
            <w:tcW w:w="8472" w:type="dxa"/>
            <w:gridSpan w:val="5"/>
            <w:shd w:val="clear" w:color="auto" w:fill="A6A6A6" w:themeFill="background1" w:themeFillShade="A6"/>
          </w:tcPr>
          <w:p w:rsidR="009A375C" w:rsidRPr="00653030" w:rsidRDefault="009A375C" w:rsidP="00CF6261">
            <w:pPr>
              <w:pStyle w:val="Default"/>
              <w:jc w:val="both"/>
              <w:rPr>
                <w:b/>
                <w:color w:val="auto"/>
              </w:rPr>
            </w:pPr>
            <w:r w:rsidRPr="00653030">
              <w:rPr>
                <w:b/>
                <w:color w:val="auto"/>
              </w:rPr>
              <w:t>ΟΝΟΜΑΣΙΑ ΠΡΩΤΑΘΛΗΜΑΤΟΣ - ΗΜΕΡΟΜΗΝΙΕΣ</w:t>
            </w:r>
          </w:p>
        </w:tc>
      </w:tr>
      <w:tr w:rsidR="009A375C" w:rsidTr="00B72264">
        <w:tc>
          <w:tcPr>
            <w:tcW w:w="2943" w:type="dxa"/>
            <w:gridSpan w:val="2"/>
          </w:tcPr>
          <w:p w:rsidR="00811485" w:rsidRDefault="00811485" w:rsidP="00CF6261">
            <w:pPr>
              <w:pStyle w:val="Default"/>
              <w:jc w:val="both"/>
            </w:pPr>
          </w:p>
          <w:p w:rsidR="009A375C" w:rsidRPr="00811485" w:rsidRDefault="009A375C" w:rsidP="00CF6261">
            <w:pPr>
              <w:pStyle w:val="Default"/>
              <w:jc w:val="both"/>
            </w:pPr>
            <w:r w:rsidRPr="00811485">
              <w:t>Πρωτάθλημα</w:t>
            </w:r>
          </w:p>
        </w:tc>
        <w:tc>
          <w:tcPr>
            <w:tcW w:w="5529" w:type="dxa"/>
            <w:gridSpan w:val="3"/>
          </w:tcPr>
          <w:p w:rsidR="009A375C" w:rsidRPr="008720D2" w:rsidRDefault="009A375C" w:rsidP="00CF6261">
            <w:pPr>
              <w:pStyle w:val="Default"/>
              <w:jc w:val="both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Ονομασία</w:t>
            </w:r>
          </w:p>
          <w:p w:rsidR="009A375C" w:rsidRPr="00811485" w:rsidRDefault="009A375C" w:rsidP="008720D2">
            <w:pPr>
              <w:pStyle w:val="Default"/>
              <w:rPr>
                <w:b/>
              </w:rPr>
            </w:pPr>
            <w:r w:rsidRPr="00811485">
              <w:rPr>
                <w:b/>
              </w:rPr>
              <w:t>ΠΑΝΕΛΛΗΝΙΟ ΠΡΩΤΑΘΛΗΜΑ ΤΟΙΧΟΣΦΑΙΡΙΣΗΣ 2014</w:t>
            </w:r>
          </w:p>
        </w:tc>
      </w:tr>
      <w:tr w:rsidR="00CF6261" w:rsidTr="00B72264">
        <w:tc>
          <w:tcPr>
            <w:tcW w:w="2376" w:type="dxa"/>
          </w:tcPr>
          <w:p w:rsidR="009A375C" w:rsidRPr="00462D8A" w:rsidRDefault="00CF6261" w:rsidP="0058732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Ημερομηνίες</w:t>
            </w:r>
          </w:p>
          <w:p w:rsidR="00CF6261" w:rsidRDefault="009A375C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Under</w:t>
            </w:r>
            <w:r w:rsidRPr="00462D8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F6261">
              <w:rPr>
                <w:b/>
                <w:bCs/>
                <w:i/>
                <w:iCs/>
                <w:sz w:val="22"/>
                <w:szCs w:val="22"/>
              </w:rPr>
              <w:t xml:space="preserve">16 </w:t>
            </w:r>
          </w:p>
          <w:p w:rsidR="00CF6261" w:rsidRDefault="00CF6261" w:rsidP="0058732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(2001-1998) </w:t>
            </w:r>
          </w:p>
          <w:p w:rsidR="00CF6261" w:rsidRPr="00CF6261" w:rsidRDefault="00CF6261" w:rsidP="00CF6261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Τα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10άρια έχουν </w:t>
            </w:r>
            <w:r>
              <w:rPr>
                <w:i/>
                <w:iCs/>
                <w:sz w:val="20"/>
                <w:szCs w:val="20"/>
              </w:rPr>
              <w:t>δικαίωμα  συμμετοχής με την προϋπόθεση να έχουν κλείσει τα 10 έως την 12/12/2014</w:t>
            </w:r>
          </w:p>
        </w:tc>
        <w:tc>
          <w:tcPr>
            <w:tcW w:w="2268" w:type="dxa"/>
            <w:gridSpan w:val="2"/>
          </w:tcPr>
          <w:p w:rsidR="00CF6261" w:rsidRDefault="00CF6261" w:rsidP="00CF6261">
            <w:pPr>
              <w:pStyle w:val="Default"/>
              <w:jc w:val="both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Πρώτη ημέρα κυρίως ταμπλό</w:t>
            </w:r>
          </w:p>
          <w:p w:rsidR="00653030" w:rsidRDefault="00653030" w:rsidP="00CF626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3030" w:rsidRDefault="00653030" w:rsidP="00653030">
            <w:pPr>
              <w:pStyle w:val="Default"/>
              <w:rPr>
                <w:b/>
              </w:rPr>
            </w:pPr>
          </w:p>
          <w:p w:rsidR="00653030" w:rsidRPr="00653030" w:rsidRDefault="00653030" w:rsidP="00653030">
            <w:pPr>
              <w:pStyle w:val="Default"/>
              <w:rPr>
                <w:b/>
              </w:rPr>
            </w:pPr>
            <w:r w:rsidRPr="00653030">
              <w:rPr>
                <w:b/>
              </w:rPr>
              <w:t>Σάββατο 13 Δεκεμβρίου 2014</w:t>
            </w:r>
          </w:p>
        </w:tc>
        <w:tc>
          <w:tcPr>
            <w:tcW w:w="1985" w:type="dxa"/>
          </w:tcPr>
          <w:p w:rsidR="00CF6261" w:rsidRDefault="00CF6261" w:rsidP="008720D2">
            <w:pPr>
              <w:pStyle w:val="Default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Ημερομηνία λήξης πρωταθλήματος</w:t>
            </w:r>
          </w:p>
          <w:p w:rsidR="00653030" w:rsidRDefault="00653030" w:rsidP="008720D2">
            <w:pPr>
              <w:pStyle w:val="Default"/>
              <w:rPr>
                <w:b/>
              </w:rPr>
            </w:pPr>
          </w:p>
          <w:p w:rsidR="00653030" w:rsidRPr="00653030" w:rsidRDefault="00653030" w:rsidP="008720D2">
            <w:pPr>
              <w:pStyle w:val="Default"/>
              <w:rPr>
                <w:b/>
              </w:rPr>
            </w:pPr>
            <w:r w:rsidRPr="00653030">
              <w:rPr>
                <w:b/>
              </w:rPr>
              <w:t>Κυριακή 14 Δεκεμβρίου 2014</w:t>
            </w:r>
          </w:p>
        </w:tc>
        <w:tc>
          <w:tcPr>
            <w:tcW w:w="1843" w:type="dxa"/>
          </w:tcPr>
          <w:p w:rsidR="00CF6261" w:rsidRDefault="008720D2" w:rsidP="00CF626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παράτα</w:t>
            </w:r>
            <w:r w:rsidR="00CF6261" w:rsidRPr="008720D2">
              <w:rPr>
                <w:sz w:val="18"/>
                <w:szCs w:val="18"/>
              </w:rPr>
              <w:t>σης</w:t>
            </w:r>
          </w:p>
          <w:p w:rsidR="00653030" w:rsidRDefault="00653030" w:rsidP="00653030">
            <w:pPr>
              <w:pStyle w:val="Default"/>
              <w:rPr>
                <w:b/>
              </w:rPr>
            </w:pPr>
          </w:p>
          <w:p w:rsidR="00653030" w:rsidRPr="00653030" w:rsidRDefault="00653030" w:rsidP="00653030">
            <w:pPr>
              <w:pStyle w:val="Default"/>
              <w:rPr>
                <w:b/>
              </w:rPr>
            </w:pPr>
            <w:r w:rsidRPr="00653030">
              <w:rPr>
                <w:b/>
              </w:rPr>
              <w:t>Δευτέρα 15 Δεκεμβρίου 2014</w:t>
            </w:r>
          </w:p>
        </w:tc>
      </w:tr>
      <w:tr w:rsidR="00CF6261" w:rsidTr="00B72264">
        <w:tc>
          <w:tcPr>
            <w:tcW w:w="2376" w:type="dxa"/>
          </w:tcPr>
          <w:p w:rsidR="00CF6261" w:rsidRDefault="00CF6261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Ημερομηνίες </w:t>
            </w:r>
          </w:p>
          <w:p w:rsidR="00CF6261" w:rsidRDefault="009A375C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Under 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="00CF626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F6261" w:rsidRDefault="009A375C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(2001-199</w:t>
            </w:r>
            <w:r>
              <w:rPr>
                <w:i/>
                <w:iCs/>
                <w:sz w:val="22"/>
                <w:szCs w:val="22"/>
                <w:lang w:val="en-US"/>
              </w:rPr>
              <w:t>5</w:t>
            </w:r>
            <w:r w:rsidR="00CF6261">
              <w:rPr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gridSpan w:val="2"/>
          </w:tcPr>
          <w:p w:rsidR="00CF6261" w:rsidRDefault="00CF6261" w:rsidP="00CF6261">
            <w:pPr>
              <w:pStyle w:val="Default"/>
              <w:jc w:val="both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Πρώτη ημέρα κυρίως ταμπλό</w:t>
            </w:r>
          </w:p>
          <w:p w:rsidR="00653030" w:rsidRPr="008720D2" w:rsidRDefault="00653030" w:rsidP="00653030">
            <w:pPr>
              <w:pStyle w:val="Default"/>
              <w:rPr>
                <w:sz w:val="18"/>
                <w:szCs w:val="18"/>
              </w:rPr>
            </w:pPr>
            <w:r w:rsidRPr="00653030">
              <w:rPr>
                <w:b/>
              </w:rPr>
              <w:t>Σάββατο 13 Δεκεμβρίου 2014</w:t>
            </w:r>
          </w:p>
        </w:tc>
        <w:tc>
          <w:tcPr>
            <w:tcW w:w="1985" w:type="dxa"/>
          </w:tcPr>
          <w:p w:rsidR="00CF6261" w:rsidRPr="00462D8A" w:rsidRDefault="00CF6261" w:rsidP="00CF6261">
            <w:pPr>
              <w:pStyle w:val="Default"/>
              <w:jc w:val="both"/>
            </w:pPr>
          </w:p>
          <w:p w:rsidR="00462D8A" w:rsidRDefault="00462D8A" w:rsidP="00462D8A">
            <w:pPr>
              <w:pStyle w:val="Default"/>
              <w:rPr>
                <w:b/>
              </w:rPr>
            </w:pPr>
            <w:r>
              <w:rPr>
                <w:b/>
              </w:rPr>
              <w:t>Κυριακή  14</w:t>
            </w:r>
          </w:p>
          <w:p w:rsidR="00462D8A" w:rsidRPr="00462D8A" w:rsidRDefault="00462D8A" w:rsidP="00462D8A">
            <w:pPr>
              <w:pStyle w:val="Default"/>
              <w:rPr>
                <w:b/>
              </w:rPr>
            </w:pPr>
            <w:r>
              <w:rPr>
                <w:b/>
              </w:rPr>
              <w:t>Δεκεμβρίου 2014</w:t>
            </w:r>
          </w:p>
        </w:tc>
        <w:tc>
          <w:tcPr>
            <w:tcW w:w="1843" w:type="dxa"/>
          </w:tcPr>
          <w:p w:rsidR="00CF6261" w:rsidRDefault="00CF6261" w:rsidP="00CF6261">
            <w:pPr>
              <w:pStyle w:val="Default"/>
              <w:jc w:val="both"/>
            </w:pPr>
          </w:p>
          <w:p w:rsidR="00462D8A" w:rsidRDefault="00462D8A" w:rsidP="00CF626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Δευτέρα 15</w:t>
            </w:r>
          </w:p>
          <w:p w:rsidR="00462D8A" w:rsidRPr="00462D8A" w:rsidRDefault="00462D8A" w:rsidP="00462D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Δεκεμβρίου 2014 </w:t>
            </w:r>
          </w:p>
        </w:tc>
      </w:tr>
    </w:tbl>
    <w:p w:rsidR="00CF6261" w:rsidRPr="00CF6261" w:rsidRDefault="00CF6261" w:rsidP="00CF6261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83"/>
        <w:gridCol w:w="1377"/>
        <w:gridCol w:w="2885"/>
      </w:tblGrid>
      <w:tr w:rsidR="00A66E3B" w:rsidTr="00A66E3B">
        <w:tc>
          <w:tcPr>
            <w:tcW w:w="8522" w:type="dxa"/>
            <w:gridSpan w:val="5"/>
            <w:shd w:val="clear" w:color="auto" w:fill="A6A6A6" w:themeFill="background1" w:themeFillShade="A6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</w:rPr>
              <w:t>ΕΔΡΑ</w:t>
            </w:r>
          </w:p>
        </w:tc>
      </w:tr>
      <w:tr w:rsidR="008720D2" w:rsidTr="00310F1C">
        <w:tc>
          <w:tcPr>
            <w:tcW w:w="4260" w:type="dxa"/>
            <w:gridSpan w:val="3"/>
          </w:tcPr>
          <w:p w:rsidR="008720D2" w:rsidRPr="008720D2" w:rsidRDefault="008720D2" w:rsidP="00A95554">
            <w:pPr>
              <w:pStyle w:val="Default"/>
              <w:rPr>
                <w:b/>
              </w:rPr>
            </w:pPr>
            <w:r w:rsidRPr="008720D2">
              <w:rPr>
                <w:b/>
              </w:rPr>
              <w:t>Ο.Α. ΑΘΗΝΩΝ</w:t>
            </w:r>
          </w:p>
        </w:tc>
        <w:tc>
          <w:tcPr>
            <w:tcW w:w="4262" w:type="dxa"/>
            <w:gridSpan w:val="2"/>
          </w:tcPr>
          <w:p w:rsidR="008720D2" w:rsidRDefault="008720D2" w:rsidP="00A95554">
            <w:pPr>
              <w:pStyle w:val="Default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Διεύθυνση Γηπέδων</w:t>
            </w:r>
          </w:p>
          <w:p w:rsidR="008720D2" w:rsidRPr="008720D2" w:rsidRDefault="008720D2" w:rsidP="00A95554">
            <w:pPr>
              <w:pStyle w:val="Default"/>
            </w:pPr>
            <w:r w:rsidRPr="008720D2">
              <w:t>Βασιλίσσης Όλγας 2, Ζάππειο, Αθήνα</w:t>
            </w:r>
          </w:p>
        </w:tc>
      </w:tr>
      <w:tr w:rsidR="00A66E3B" w:rsidRPr="00A1339C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Επιφάνεια</w:t>
            </w:r>
          </w:p>
        </w:tc>
        <w:tc>
          <w:tcPr>
            <w:tcW w:w="4253" w:type="dxa"/>
            <w:gridSpan w:val="3"/>
          </w:tcPr>
          <w:p w:rsidR="00A66E3B" w:rsidRPr="008720D2" w:rsidRDefault="008720D2" w:rsidP="00A9555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8720D2">
              <w:rPr>
                <w:b/>
                <w:sz w:val="18"/>
                <w:szCs w:val="18"/>
                <w:lang w:val="en-US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 xml:space="preserve">Glass Back Show </w:t>
            </w:r>
            <w:r>
              <w:rPr>
                <w:b/>
                <w:sz w:val="18"/>
                <w:szCs w:val="18"/>
              </w:rPr>
              <w:t>γήπεδο</w:t>
            </w:r>
          </w:p>
          <w:p w:rsidR="008720D2" w:rsidRPr="008720D2" w:rsidRDefault="008720D2" w:rsidP="008720D2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 Back Wall </w:t>
            </w:r>
            <w:r>
              <w:rPr>
                <w:b/>
                <w:sz w:val="18"/>
                <w:szCs w:val="18"/>
              </w:rPr>
              <w:t>γήπεδα</w:t>
            </w:r>
          </w:p>
        </w:tc>
        <w:tc>
          <w:tcPr>
            <w:tcW w:w="2885" w:type="dxa"/>
          </w:tcPr>
          <w:p w:rsidR="00A66E3B" w:rsidRPr="00000D59" w:rsidRDefault="00A66E3B" w:rsidP="00A9555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8720D2">
              <w:rPr>
                <w:b/>
                <w:sz w:val="18"/>
                <w:szCs w:val="18"/>
              </w:rPr>
              <w:t>Μπάλες</w:t>
            </w:r>
          </w:p>
          <w:p w:rsidR="00A66E3B" w:rsidRPr="00000D59" w:rsidRDefault="00A66E3B" w:rsidP="00A95554">
            <w:pPr>
              <w:pStyle w:val="Default"/>
              <w:rPr>
                <w:b/>
                <w:lang w:val="en-US"/>
              </w:rPr>
            </w:pPr>
            <w:r w:rsidRPr="008720D2">
              <w:rPr>
                <w:b/>
                <w:lang w:val="en-US"/>
              </w:rPr>
              <w:t>Dunlop</w:t>
            </w:r>
            <w:r w:rsidR="00000D59" w:rsidRPr="00000D59">
              <w:rPr>
                <w:b/>
                <w:lang w:val="en-US"/>
              </w:rPr>
              <w:t xml:space="preserve"> </w:t>
            </w:r>
            <w:r w:rsidR="00000D59">
              <w:rPr>
                <w:b/>
                <w:lang w:val="en-US"/>
              </w:rPr>
              <w:t>double yellow dot</w:t>
            </w:r>
          </w:p>
        </w:tc>
      </w:tr>
      <w:tr w:rsidR="00A66E3B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Επιδιαιτητής</w:t>
            </w:r>
          </w:p>
        </w:tc>
        <w:tc>
          <w:tcPr>
            <w:tcW w:w="2693" w:type="dxa"/>
          </w:tcPr>
          <w:p w:rsidR="00A66E3B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</w:p>
          <w:p w:rsidR="00000D59" w:rsidRPr="008720D2" w:rsidRDefault="00000D59" w:rsidP="00A9555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Βοηθός Επιδιαιτητή</w:t>
            </w:r>
          </w:p>
        </w:tc>
        <w:tc>
          <w:tcPr>
            <w:tcW w:w="2885" w:type="dxa"/>
          </w:tcPr>
          <w:p w:rsidR="00A66E3B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</w:p>
          <w:p w:rsidR="00462D8A" w:rsidRPr="008720D2" w:rsidRDefault="00462D8A" w:rsidP="00A9555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Λεωνίδας Τζάκος</w:t>
            </w:r>
          </w:p>
        </w:tc>
      </w:tr>
      <w:tr w:rsidR="00A66E3B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Διευθυντής Αγώνων</w:t>
            </w:r>
          </w:p>
        </w:tc>
        <w:tc>
          <w:tcPr>
            <w:tcW w:w="2693" w:type="dxa"/>
          </w:tcPr>
          <w:p w:rsidR="00A66E3B" w:rsidRDefault="00000D59" w:rsidP="00A9555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Κωνσταντίνος Ε</w:t>
            </w:r>
            <w:r w:rsidR="00462D8A">
              <w:rPr>
                <w:b/>
                <w:sz w:val="18"/>
                <w:szCs w:val="18"/>
              </w:rPr>
              <w:t>υ</w:t>
            </w:r>
            <w:r>
              <w:rPr>
                <w:b/>
                <w:sz w:val="18"/>
                <w:szCs w:val="18"/>
              </w:rPr>
              <w:t>φραίμογλου</w:t>
            </w:r>
          </w:p>
          <w:p w:rsidR="00462D8A" w:rsidRPr="008720D2" w:rsidRDefault="00462D8A" w:rsidP="00B7226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210 9232.872</w:t>
            </w:r>
          </w:p>
        </w:tc>
        <w:tc>
          <w:tcPr>
            <w:tcW w:w="1560" w:type="dxa"/>
            <w:gridSpan w:val="2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Γραμματεία</w:t>
            </w:r>
          </w:p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Αγώνων</w:t>
            </w:r>
          </w:p>
        </w:tc>
        <w:tc>
          <w:tcPr>
            <w:tcW w:w="2885" w:type="dxa"/>
          </w:tcPr>
          <w:p w:rsidR="00A66E3B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</w:p>
          <w:p w:rsidR="00462D8A" w:rsidRPr="008720D2" w:rsidRDefault="00462D8A" w:rsidP="00A9555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210 92.32.872</w:t>
            </w:r>
          </w:p>
        </w:tc>
      </w:tr>
      <w:tr w:rsidR="00A66E3B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Γιατρός Αγώνων</w:t>
            </w:r>
          </w:p>
        </w:tc>
        <w:tc>
          <w:tcPr>
            <w:tcW w:w="2693" w:type="dxa"/>
          </w:tcPr>
          <w:p w:rsidR="00A66E3B" w:rsidRPr="00147F0F" w:rsidRDefault="00462D8A" w:rsidP="00A95554">
            <w:pPr>
              <w:pStyle w:val="Default"/>
              <w:rPr>
                <w:b/>
                <w:sz w:val="18"/>
                <w:szCs w:val="18"/>
              </w:rPr>
            </w:pPr>
            <w:r w:rsidRPr="00147F0F">
              <w:rPr>
                <w:b/>
                <w:sz w:val="18"/>
                <w:szCs w:val="18"/>
              </w:rPr>
              <w:t>Ιάκωβος Ρουπίνας</w:t>
            </w:r>
          </w:p>
        </w:tc>
        <w:tc>
          <w:tcPr>
            <w:tcW w:w="1560" w:type="dxa"/>
            <w:gridSpan w:val="2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Τηλέφωνα</w:t>
            </w:r>
          </w:p>
        </w:tc>
        <w:tc>
          <w:tcPr>
            <w:tcW w:w="2885" w:type="dxa"/>
          </w:tcPr>
          <w:p w:rsidR="00462D8A" w:rsidRDefault="00A66E3B" w:rsidP="00A95554">
            <w:pPr>
              <w:pStyle w:val="Default"/>
              <w:rPr>
                <w:sz w:val="18"/>
                <w:szCs w:val="18"/>
              </w:rPr>
            </w:pPr>
            <w:r w:rsidRPr="00000D59">
              <w:rPr>
                <w:sz w:val="18"/>
                <w:szCs w:val="18"/>
              </w:rPr>
              <w:t>Κατά την διάρκεια των αγώνων</w:t>
            </w:r>
          </w:p>
          <w:p w:rsidR="00000D59" w:rsidRPr="00000D59" w:rsidRDefault="00000D59" w:rsidP="00A95554">
            <w:pPr>
              <w:pStyle w:val="Default"/>
              <w:rPr>
                <w:sz w:val="18"/>
                <w:szCs w:val="18"/>
              </w:rPr>
            </w:pPr>
          </w:p>
          <w:p w:rsidR="00000D59" w:rsidRPr="00000D59" w:rsidRDefault="00462D8A" w:rsidP="006767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210 9232872</w:t>
            </w:r>
          </w:p>
        </w:tc>
      </w:tr>
    </w:tbl>
    <w:p w:rsidR="00CF6261" w:rsidRPr="00CF6261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878"/>
      </w:tblGrid>
      <w:tr w:rsidR="00A66E3B" w:rsidTr="00A66E3B">
        <w:tc>
          <w:tcPr>
            <w:tcW w:w="8522" w:type="dxa"/>
            <w:gridSpan w:val="2"/>
            <w:shd w:val="clear" w:color="auto" w:fill="A6A6A6" w:themeFill="background1" w:themeFillShade="A6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</w:rPr>
              <w:t>ΔΗΛΩΣΕΙΣ - ΑΠΟΣΥΡΣΕΙΣ</w:t>
            </w:r>
          </w:p>
        </w:tc>
      </w:tr>
      <w:tr w:rsidR="00A66E3B" w:rsidTr="00000D59">
        <w:tc>
          <w:tcPr>
            <w:tcW w:w="4644" w:type="dxa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</w:rPr>
              <w:t>Ημερομηνία δήλωσης - απόσυρσης</w:t>
            </w:r>
          </w:p>
        </w:tc>
        <w:tc>
          <w:tcPr>
            <w:tcW w:w="3878" w:type="dxa"/>
          </w:tcPr>
          <w:p w:rsidR="00A66E3B" w:rsidRPr="00000D59" w:rsidRDefault="00000D59" w:rsidP="00A95554">
            <w:pPr>
              <w:pStyle w:val="Default"/>
            </w:pPr>
            <w:r>
              <w:t>Τετάρτη 10 Δεκεμβρίου 2014</w:t>
            </w:r>
            <w:r w:rsidR="003D2CB4">
              <w:rPr>
                <w:lang w:val="en-US"/>
              </w:rPr>
              <w:t xml:space="preserve">,  </w:t>
            </w:r>
            <w:r w:rsidR="003D2CB4" w:rsidRPr="003D2CB4">
              <w:rPr>
                <w:b/>
                <w:lang w:val="en-US"/>
              </w:rPr>
              <w:t>12:00</w:t>
            </w:r>
            <w:r>
              <w:t xml:space="preserve"> </w:t>
            </w:r>
          </w:p>
        </w:tc>
      </w:tr>
      <w:tr w:rsidR="00A66E3B" w:rsidTr="00000D59">
        <w:tc>
          <w:tcPr>
            <w:tcW w:w="4644" w:type="dxa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  <w:lang w:val="en-US"/>
              </w:rPr>
              <w:t xml:space="preserve">email </w:t>
            </w:r>
            <w:r w:rsidRPr="00000D59">
              <w:rPr>
                <w:b/>
              </w:rPr>
              <w:t>συμμετοχής</w:t>
            </w:r>
          </w:p>
        </w:tc>
        <w:tc>
          <w:tcPr>
            <w:tcW w:w="3878" w:type="dxa"/>
          </w:tcPr>
          <w:p w:rsidR="00A66E3B" w:rsidRPr="00000D59" w:rsidRDefault="00000D59" w:rsidP="00A955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oaa@otenet.gr</w:t>
            </w:r>
          </w:p>
        </w:tc>
      </w:tr>
      <w:tr w:rsidR="006767DA" w:rsidTr="006767DA">
        <w:tc>
          <w:tcPr>
            <w:tcW w:w="85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6"/>
            </w:tblGrid>
            <w:tr w:rsidR="006767DA" w:rsidTr="00A97F6C">
              <w:trPr>
                <w:trHeight w:val="379"/>
              </w:trPr>
              <w:tc>
                <w:tcPr>
                  <w:tcW w:w="0" w:type="auto"/>
                </w:tcPr>
                <w:p w:rsidR="006767DA" w:rsidRDefault="006767DA" w:rsidP="00A97F6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Θα λαμβάνετε από τον Ο.Α. ΑΘΗΝΩΝ γραπτή επιβεβαίωση παραλαβής μέσω e-mail. </w:t>
                  </w:r>
                </w:p>
                <w:p w:rsidR="006767DA" w:rsidRDefault="006767DA" w:rsidP="00A97F6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Μετά τη λήξη αποστολής συμμετοχών, σε περίπτωση που δεν λάβετε επιβεβαίωση πρέπει να επικοινωνείτε με τον Ο.Α. ΑΘΗΝΩΝ στα τηλ. 210 9232</w:t>
                  </w:r>
                  <w:r w:rsidRPr="003D2CB4">
                    <w:rPr>
                      <w:sz w:val="22"/>
                      <w:szCs w:val="22"/>
                    </w:rPr>
                    <w:t>872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767DA" w:rsidRDefault="006767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F6261" w:rsidRDefault="00CF6261" w:rsidP="00A95554">
      <w:pPr>
        <w:pStyle w:val="Default"/>
      </w:pPr>
    </w:p>
    <w:p w:rsidR="006767DA" w:rsidRDefault="006767DA" w:rsidP="00A95554">
      <w:pPr>
        <w:pStyle w:val="Default"/>
      </w:pPr>
    </w:p>
    <w:p w:rsidR="006767DA" w:rsidRDefault="006767DA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A66E3B" w:rsidTr="00A66E3B">
        <w:tc>
          <w:tcPr>
            <w:tcW w:w="8522" w:type="dxa"/>
            <w:gridSpan w:val="2"/>
            <w:shd w:val="clear" w:color="auto" w:fill="A6A6A6" w:themeFill="background1" w:themeFillShade="A6"/>
          </w:tcPr>
          <w:p w:rsidR="00A66E3B" w:rsidRPr="00A66E3B" w:rsidRDefault="00A66E3B" w:rsidP="00A95554">
            <w:pPr>
              <w:pStyle w:val="Default"/>
              <w:rPr>
                <w:b/>
              </w:rPr>
            </w:pPr>
            <w:r w:rsidRPr="00A66E3B">
              <w:rPr>
                <w:b/>
              </w:rPr>
              <w:lastRenderedPageBreak/>
              <w:t>ΤΡΟΠΟΣ ΔΙΕΞΑΓΩΓΗΣ ΠΑΝΕΛΛΗΝΙΟΥ ΠΡΩΤΑΘΛΗΜΑΤΟΣ</w:t>
            </w:r>
          </w:p>
        </w:tc>
      </w:tr>
      <w:tr w:rsidR="00A66E3B" w:rsidTr="00283E0A">
        <w:tc>
          <w:tcPr>
            <w:tcW w:w="2840" w:type="dxa"/>
          </w:tcPr>
          <w:p w:rsidR="00A66E3B" w:rsidRPr="0030339B" w:rsidRDefault="00A66E3B" w:rsidP="00A95554">
            <w:pPr>
              <w:pStyle w:val="Default"/>
              <w:rPr>
                <w:b/>
              </w:rPr>
            </w:pPr>
            <w:r w:rsidRPr="0030339B">
              <w:rPr>
                <w:b/>
              </w:rPr>
              <w:t>ΜΟΝΑ</w:t>
            </w:r>
          </w:p>
        </w:tc>
        <w:tc>
          <w:tcPr>
            <w:tcW w:w="5682" w:type="dxa"/>
          </w:tcPr>
          <w:p w:rsidR="00A66E3B" w:rsidRDefault="00EF52F7" w:rsidP="00A95554">
            <w:pPr>
              <w:pStyle w:val="Default"/>
            </w:pPr>
            <w:r>
              <w:t>ΚΥΡΙΩΣ ΤΑΜΠΛΟ:</w:t>
            </w:r>
          </w:p>
          <w:p w:rsidR="00EF52F7" w:rsidRPr="006767DA" w:rsidRDefault="00EF52F7" w:rsidP="006767DA">
            <w:pPr>
              <w:pStyle w:val="Default"/>
              <w:rPr>
                <w:b/>
                <w:lang w:val="en-US"/>
              </w:rPr>
            </w:pPr>
            <w:r w:rsidRPr="0030339B">
              <w:rPr>
                <w:b/>
              </w:rPr>
              <w:t xml:space="preserve">3 νικηφόρα </w:t>
            </w:r>
            <w:r w:rsidR="006767DA">
              <w:rPr>
                <w:b/>
                <w:lang w:val="en-US"/>
              </w:rPr>
              <w:t>games</w:t>
            </w:r>
          </w:p>
        </w:tc>
      </w:tr>
      <w:tr w:rsidR="005D2298" w:rsidTr="008E0C7A">
        <w:tc>
          <w:tcPr>
            <w:tcW w:w="2840" w:type="dxa"/>
          </w:tcPr>
          <w:p w:rsidR="005D2298" w:rsidRPr="0030339B" w:rsidRDefault="005D2298" w:rsidP="00A95554">
            <w:pPr>
              <w:pStyle w:val="Default"/>
              <w:rPr>
                <w:b/>
              </w:rPr>
            </w:pPr>
            <w:r w:rsidRPr="0030339B">
              <w:rPr>
                <w:b/>
              </w:rPr>
              <w:t>ΔΙΠΛΑ</w:t>
            </w:r>
            <w:r w:rsidR="0059059C" w:rsidRPr="0030339B">
              <w:rPr>
                <w:b/>
              </w:rPr>
              <w:t xml:space="preserve"> &amp; ΜΙΚΤΑ ΔΙΠΛΑ</w:t>
            </w:r>
          </w:p>
        </w:tc>
        <w:tc>
          <w:tcPr>
            <w:tcW w:w="5682" w:type="dxa"/>
          </w:tcPr>
          <w:p w:rsidR="005D2298" w:rsidRPr="0030339B" w:rsidRDefault="00A1339C" w:rsidP="006767DA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D2CB4" w:rsidRPr="0030339B">
              <w:rPr>
                <w:b/>
              </w:rPr>
              <w:t xml:space="preserve"> νικηφόρα </w:t>
            </w:r>
            <w:r w:rsidR="006767DA">
              <w:rPr>
                <w:b/>
                <w:lang w:val="en-US"/>
              </w:rPr>
              <w:t>games</w:t>
            </w:r>
          </w:p>
        </w:tc>
      </w:tr>
    </w:tbl>
    <w:p w:rsidR="00A66E3B" w:rsidRDefault="00A66E3B" w:rsidP="00A95554">
      <w:pPr>
        <w:pStyle w:val="Default"/>
      </w:pPr>
    </w:p>
    <w:p w:rsidR="00662506" w:rsidRPr="00CF6261" w:rsidRDefault="00662506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035"/>
      </w:tblGrid>
      <w:tr w:rsidR="005D2298" w:rsidTr="00587320">
        <w:tc>
          <w:tcPr>
            <w:tcW w:w="8522" w:type="dxa"/>
            <w:gridSpan w:val="2"/>
            <w:shd w:val="clear" w:color="auto" w:fill="A6A6A6" w:themeFill="background1" w:themeFillShade="A6"/>
          </w:tcPr>
          <w:p w:rsidR="005D2298" w:rsidRPr="00A66E3B" w:rsidRDefault="005D2298" w:rsidP="00587320">
            <w:pPr>
              <w:pStyle w:val="Default"/>
              <w:rPr>
                <w:b/>
              </w:rPr>
            </w:pPr>
            <w:r>
              <w:rPr>
                <w:b/>
              </w:rPr>
              <w:t>ΕΛΕΓΧΟΣ ΛΙΣΤΑΣ – ΕΝΗΜΕΡΩΣΗ ΓΙΑ ΤΙΣ ΛΙΣΤΕΣ ΣΥΜΜΕΤΟΧΗΣ</w:t>
            </w:r>
          </w:p>
        </w:tc>
      </w:tr>
      <w:tr w:rsidR="005D2298" w:rsidTr="005D2298">
        <w:tc>
          <w:tcPr>
            <w:tcW w:w="6487" w:type="dxa"/>
          </w:tcPr>
          <w:p w:rsidR="005D2298" w:rsidRDefault="003D2CB4" w:rsidP="00587320">
            <w:pPr>
              <w:pStyle w:val="Default"/>
            </w:pPr>
            <w:r>
              <w:t xml:space="preserve">Η πρώτη λίστα για έλεγχο θα αναρτηθεί τη </w:t>
            </w:r>
            <w:r w:rsidRPr="003D2CB4">
              <w:rPr>
                <w:b/>
              </w:rPr>
              <w:t>Τετάρτη 10 Δεκεμβρίου στις 17:00</w:t>
            </w:r>
            <w:r>
              <w:t>.</w:t>
            </w:r>
          </w:p>
          <w:p w:rsidR="003D2CB4" w:rsidRPr="003D2CB4" w:rsidRDefault="003D2CB4" w:rsidP="00587320">
            <w:pPr>
              <w:pStyle w:val="Default"/>
            </w:pPr>
            <w:r>
              <w:t>Μετά την ανάρτηση της λίστας δεν μπορούν να γίνουν αλλαγές στις επιλογές των παικτών/-τριών</w:t>
            </w:r>
          </w:p>
        </w:tc>
        <w:tc>
          <w:tcPr>
            <w:tcW w:w="2035" w:type="dxa"/>
            <w:vMerge w:val="restart"/>
          </w:tcPr>
          <w:p w:rsidR="003D2CB4" w:rsidRPr="003D2CB4" w:rsidRDefault="003D2CB4" w:rsidP="00587320">
            <w:pPr>
              <w:pStyle w:val="Default"/>
              <w:rPr>
                <w:sz w:val="18"/>
                <w:szCs w:val="18"/>
                <w:lang w:val="en-US"/>
              </w:rPr>
            </w:pPr>
            <w:r w:rsidRPr="003D2CB4">
              <w:rPr>
                <w:sz w:val="18"/>
                <w:szCs w:val="18"/>
                <w:lang w:val="en-US"/>
              </w:rPr>
              <w:t>Site</w:t>
            </w:r>
          </w:p>
          <w:p w:rsidR="003D2CB4" w:rsidRDefault="00D9266A" w:rsidP="00587320">
            <w:pPr>
              <w:pStyle w:val="Default"/>
              <w:rPr>
                <w:lang w:val="en-US"/>
              </w:rPr>
            </w:pPr>
            <w:hyperlink r:id="rId7" w:history="1">
              <w:r w:rsidR="003D2CB4" w:rsidRPr="00146D9F">
                <w:rPr>
                  <w:rStyle w:val="-"/>
                  <w:lang w:val="en-US"/>
                </w:rPr>
                <w:t>www.efoa.gr</w:t>
              </w:r>
            </w:hyperlink>
          </w:p>
          <w:p w:rsidR="003D2CB4" w:rsidRPr="003D2CB4" w:rsidRDefault="003D2CB4" w:rsidP="00587320">
            <w:pPr>
              <w:pStyle w:val="Default"/>
              <w:rPr>
                <w:lang w:val="en-US"/>
              </w:rPr>
            </w:pPr>
          </w:p>
        </w:tc>
      </w:tr>
      <w:tr w:rsidR="005D2298" w:rsidTr="005D2298">
        <w:tc>
          <w:tcPr>
            <w:tcW w:w="6487" w:type="dxa"/>
          </w:tcPr>
          <w:p w:rsidR="005D2298" w:rsidRDefault="003D2CB4" w:rsidP="00587320">
            <w:pPr>
              <w:pStyle w:val="Default"/>
            </w:pPr>
            <w:r>
              <w:t xml:space="preserve">Η τελική λίστα θα αναρτηθεί την </w:t>
            </w:r>
            <w:r w:rsidRPr="003D2CB4">
              <w:rPr>
                <w:b/>
              </w:rPr>
              <w:t>Πέμπτη 11 Δεκεμβρίου</w:t>
            </w:r>
            <w:r>
              <w:t>.</w:t>
            </w:r>
          </w:p>
        </w:tc>
        <w:tc>
          <w:tcPr>
            <w:tcW w:w="2035" w:type="dxa"/>
            <w:vMerge/>
          </w:tcPr>
          <w:p w:rsidR="005D2298" w:rsidRDefault="005D2298" w:rsidP="00587320">
            <w:pPr>
              <w:pStyle w:val="Default"/>
            </w:pPr>
          </w:p>
        </w:tc>
      </w:tr>
    </w:tbl>
    <w:p w:rsidR="00CF6261" w:rsidRPr="00CF6261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5B781E" w:rsidTr="00587320">
        <w:tc>
          <w:tcPr>
            <w:tcW w:w="8522" w:type="dxa"/>
            <w:gridSpan w:val="2"/>
            <w:shd w:val="clear" w:color="auto" w:fill="A6A6A6" w:themeFill="background1" w:themeFillShade="A6"/>
          </w:tcPr>
          <w:p w:rsidR="005B781E" w:rsidRPr="005B781E" w:rsidRDefault="005B781E" w:rsidP="00587320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SIGN</w:t>
            </w:r>
            <w:r w:rsidRPr="005B781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5B781E">
              <w:rPr>
                <w:b/>
              </w:rPr>
              <w:t xml:space="preserve"> </w:t>
            </w:r>
            <w:r>
              <w:rPr>
                <w:b/>
              </w:rPr>
              <w:t>ΚΥΡΙΩΣ ΤΑΜΠΛΟ  ΜΟΝΑ</w:t>
            </w:r>
          </w:p>
        </w:tc>
      </w:tr>
      <w:tr w:rsidR="005B781E" w:rsidTr="000C2EDA">
        <w:tc>
          <w:tcPr>
            <w:tcW w:w="2840" w:type="dxa"/>
            <w:tcBorders>
              <w:bottom w:val="single" w:sz="4" w:space="0" w:color="auto"/>
            </w:tcBorders>
          </w:tcPr>
          <w:p w:rsidR="005B781E" w:rsidRPr="00D3115A" w:rsidRDefault="00D3115A" w:rsidP="00587320">
            <w:pPr>
              <w:pStyle w:val="Default"/>
            </w:pPr>
            <w:r>
              <w:t>Αγόρια – Κορίτσια όλων των κατηγοριών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5B781E" w:rsidRDefault="00D3115A" w:rsidP="00587320">
            <w:pPr>
              <w:pStyle w:val="Default"/>
            </w:pPr>
            <w:r>
              <w:t>Σάββατο 13 Δεκεμβρίου 2014</w:t>
            </w:r>
          </w:p>
          <w:p w:rsidR="00D3115A" w:rsidRDefault="00D3115A" w:rsidP="00587320">
            <w:pPr>
              <w:pStyle w:val="Default"/>
            </w:pPr>
            <w:r w:rsidRPr="00D3115A">
              <w:rPr>
                <w:b/>
              </w:rPr>
              <w:t>9:00 – 10:00 πμ</w:t>
            </w:r>
            <w:r>
              <w:t>.</w:t>
            </w:r>
          </w:p>
        </w:tc>
      </w:tr>
      <w:tr w:rsidR="005B781E" w:rsidRPr="005B781E" w:rsidTr="000C2EDA">
        <w:tc>
          <w:tcPr>
            <w:tcW w:w="8522" w:type="dxa"/>
            <w:gridSpan w:val="2"/>
            <w:shd w:val="clear" w:color="auto" w:fill="A6A6A6" w:themeFill="background1" w:themeFillShade="A6"/>
          </w:tcPr>
          <w:p w:rsidR="005B781E" w:rsidRPr="005B781E" w:rsidRDefault="005B781E" w:rsidP="005B781E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SIGN</w:t>
            </w:r>
            <w:r w:rsidRPr="005B781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5B781E">
              <w:rPr>
                <w:b/>
              </w:rPr>
              <w:t xml:space="preserve"> </w:t>
            </w:r>
            <w:r>
              <w:rPr>
                <w:b/>
              </w:rPr>
              <w:t>ΚΥΡΙΩΣ</w:t>
            </w:r>
            <w:r w:rsidRPr="005B781E">
              <w:rPr>
                <w:b/>
              </w:rPr>
              <w:t xml:space="preserve"> </w:t>
            </w:r>
            <w:r>
              <w:rPr>
                <w:b/>
              </w:rPr>
              <w:t>ΤΑΜΠΛΟ</w:t>
            </w:r>
            <w:r w:rsidRPr="005B781E">
              <w:rPr>
                <w:b/>
              </w:rPr>
              <w:t xml:space="preserve">  </w:t>
            </w:r>
            <w:r>
              <w:rPr>
                <w:b/>
              </w:rPr>
              <w:t>ΔΙΠΛΑ</w:t>
            </w:r>
            <w:r w:rsidR="001D3A59">
              <w:rPr>
                <w:b/>
              </w:rPr>
              <w:t xml:space="preserve"> &amp;</w:t>
            </w:r>
            <w:r w:rsidR="006767DA">
              <w:rPr>
                <w:b/>
              </w:rPr>
              <w:t xml:space="preserve"> Μ</w:t>
            </w:r>
            <w:r w:rsidR="001D3A59">
              <w:rPr>
                <w:b/>
              </w:rPr>
              <w:t>ΙΚΤΑ ΔΙΠΛΑ</w:t>
            </w:r>
          </w:p>
        </w:tc>
      </w:tr>
      <w:tr w:rsidR="001D3A59" w:rsidRPr="005B781E" w:rsidTr="00587320">
        <w:tc>
          <w:tcPr>
            <w:tcW w:w="2840" w:type="dxa"/>
          </w:tcPr>
          <w:p w:rsidR="001D3A59" w:rsidRPr="00D3115A" w:rsidRDefault="001D3A59" w:rsidP="00587320">
            <w:pPr>
              <w:pStyle w:val="Default"/>
            </w:pPr>
            <w:r>
              <w:t>Αγόρια – Κορίτσια όλων των κατηγοριών</w:t>
            </w:r>
          </w:p>
        </w:tc>
        <w:tc>
          <w:tcPr>
            <w:tcW w:w="5682" w:type="dxa"/>
          </w:tcPr>
          <w:p w:rsidR="001D3A59" w:rsidRPr="001D3A59" w:rsidRDefault="001D3A59" w:rsidP="00587320">
            <w:pPr>
              <w:pStyle w:val="Default"/>
            </w:pPr>
            <w:r>
              <w:t xml:space="preserve">Θα ανακοινωθούν μετά το κλείσιμο του </w:t>
            </w:r>
            <w:r>
              <w:rPr>
                <w:lang w:val="en-US"/>
              </w:rPr>
              <w:t>sign</w:t>
            </w:r>
            <w:r w:rsidRPr="001D3A59">
              <w:t xml:space="preserve"> </w:t>
            </w:r>
            <w:r>
              <w:rPr>
                <w:lang w:val="en-US"/>
              </w:rPr>
              <w:t>in</w:t>
            </w:r>
            <w:r>
              <w:t xml:space="preserve"> των μονών εφόσον πληρούνται οι προϋποθέσεις.</w:t>
            </w:r>
          </w:p>
        </w:tc>
      </w:tr>
    </w:tbl>
    <w:p w:rsidR="00CF6261" w:rsidRPr="005B781E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5B781E" w:rsidTr="00587320">
        <w:tc>
          <w:tcPr>
            <w:tcW w:w="8522" w:type="dxa"/>
            <w:gridSpan w:val="2"/>
            <w:shd w:val="clear" w:color="auto" w:fill="A6A6A6" w:themeFill="background1" w:themeFillShade="A6"/>
          </w:tcPr>
          <w:p w:rsidR="005B781E" w:rsidRPr="005B781E" w:rsidRDefault="005B781E" w:rsidP="00587320">
            <w:pPr>
              <w:pStyle w:val="Default"/>
              <w:rPr>
                <w:b/>
              </w:rPr>
            </w:pPr>
            <w:r>
              <w:rPr>
                <w:b/>
              </w:rPr>
              <w:t>ΣΥΝΘΕΣΗ ΤΑΜΠΛΟ</w:t>
            </w:r>
          </w:p>
        </w:tc>
      </w:tr>
      <w:tr w:rsidR="005B781E" w:rsidTr="00587320">
        <w:tc>
          <w:tcPr>
            <w:tcW w:w="2840" w:type="dxa"/>
          </w:tcPr>
          <w:p w:rsidR="005B781E" w:rsidRDefault="005B781E" w:rsidP="00587320">
            <w:pPr>
              <w:pStyle w:val="Default"/>
            </w:pPr>
            <w:r>
              <w:t>Κατηγορία</w:t>
            </w:r>
          </w:p>
        </w:tc>
        <w:tc>
          <w:tcPr>
            <w:tcW w:w="5682" w:type="dxa"/>
          </w:tcPr>
          <w:p w:rsidR="005B781E" w:rsidRDefault="00263EDD" w:rsidP="00587320">
            <w:pPr>
              <w:pStyle w:val="Default"/>
            </w:pPr>
            <w:r>
              <w:t>Κυρίως</w:t>
            </w:r>
            <w:r w:rsidR="005B781E">
              <w:t xml:space="preserve"> Ταμπλό</w:t>
            </w:r>
          </w:p>
        </w:tc>
      </w:tr>
      <w:tr w:rsidR="005B781E" w:rsidRPr="005B781E" w:rsidTr="00587320">
        <w:tc>
          <w:tcPr>
            <w:tcW w:w="2840" w:type="dxa"/>
          </w:tcPr>
          <w:p w:rsidR="005B781E" w:rsidRPr="005B781E" w:rsidRDefault="005B781E" w:rsidP="00587320">
            <w:pPr>
              <w:pStyle w:val="Default"/>
            </w:pPr>
            <w:r>
              <w:t>ΜΟΝΑ</w:t>
            </w:r>
          </w:p>
        </w:tc>
        <w:tc>
          <w:tcPr>
            <w:tcW w:w="5682" w:type="dxa"/>
          </w:tcPr>
          <w:p w:rsidR="005B781E" w:rsidRPr="005B781E" w:rsidRDefault="0004776E" w:rsidP="00587320">
            <w:pPr>
              <w:pStyle w:val="Default"/>
            </w:pPr>
            <w:r>
              <w:rPr>
                <w:lang w:val="en-US"/>
              </w:rPr>
              <w:t>32</w:t>
            </w:r>
            <w:r w:rsidR="005B781E">
              <w:t>άρι</w:t>
            </w:r>
          </w:p>
        </w:tc>
      </w:tr>
      <w:tr w:rsidR="005B781E" w:rsidRPr="005B781E" w:rsidTr="00587320">
        <w:tc>
          <w:tcPr>
            <w:tcW w:w="2840" w:type="dxa"/>
          </w:tcPr>
          <w:p w:rsidR="005B781E" w:rsidRPr="005B781E" w:rsidRDefault="005B781E" w:rsidP="00587320">
            <w:pPr>
              <w:pStyle w:val="Default"/>
            </w:pPr>
            <w:r>
              <w:t>ΔΙΠΛΑ</w:t>
            </w:r>
          </w:p>
        </w:tc>
        <w:tc>
          <w:tcPr>
            <w:tcW w:w="5682" w:type="dxa"/>
          </w:tcPr>
          <w:p w:rsidR="005B781E" w:rsidRPr="005B781E" w:rsidRDefault="0004776E" w:rsidP="00587320">
            <w:pPr>
              <w:pStyle w:val="Default"/>
            </w:pPr>
            <w:r>
              <w:rPr>
                <w:lang w:val="en-US"/>
              </w:rPr>
              <w:t>16</w:t>
            </w:r>
            <w:r w:rsidR="005B781E">
              <w:t>άρι</w:t>
            </w:r>
          </w:p>
        </w:tc>
      </w:tr>
    </w:tbl>
    <w:p w:rsidR="00CF6261" w:rsidRPr="005B781E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4111"/>
      </w:tblGrid>
      <w:tr w:rsidR="005B781E" w:rsidTr="00A45A41">
        <w:tc>
          <w:tcPr>
            <w:tcW w:w="8472" w:type="dxa"/>
            <w:gridSpan w:val="3"/>
            <w:shd w:val="clear" w:color="auto" w:fill="A6A6A6" w:themeFill="background1" w:themeFillShade="A6"/>
          </w:tcPr>
          <w:p w:rsidR="005B781E" w:rsidRDefault="00A45A41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ΥΠΟΧΡΕΩΣΕΙΣ ΑΘΛΗΤΩΝ</w:t>
            </w:r>
          </w:p>
        </w:tc>
      </w:tr>
      <w:tr w:rsidR="005B781E" w:rsidTr="00A45A41">
        <w:tc>
          <w:tcPr>
            <w:tcW w:w="2943" w:type="dxa"/>
          </w:tcPr>
          <w:p w:rsidR="005B781E" w:rsidRDefault="005B781E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Στη δήλωση συμμετοχής ν΄ αναγράφεται </w:t>
            </w:r>
            <w:r>
              <w:rPr>
                <w:b/>
                <w:bCs/>
                <w:sz w:val="22"/>
                <w:szCs w:val="22"/>
              </w:rPr>
              <w:t xml:space="preserve">υποχρεωτικά: </w:t>
            </w:r>
          </w:p>
          <w:p w:rsidR="005B781E" w:rsidRDefault="005B781E" w:rsidP="00600F81">
            <w:pPr>
              <w:pStyle w:val="Defaul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Α. Μ. Ε.Φ.Ο.Α.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ημερομηνία γέννησης -κατηγορία που συμμετέχουν </w:t>
            </w:r>
          </w:p>
        </w:tc>
        <w:tc>
          <w:tcPr>
            <w:tcW w:w="1418" w:type="dxa"/>
          </w:tcPr>
          <w:p w:rsidR="005B781E" w:rsidRDefault="005B781E" w:rsidP="00A95554">
            <w:pPr>
              <w:pStyle w:val="Default"/>
            </w:pPr>
            <w:r>
              <w:t>Παράβολο συμμετοχής €20</w:t>
            </w:r>
          </w:p>
        </w:tc>
        <w:tc>
          <w:tcPr>
            <w:tcW w:w="4111" w:type="dxa"/>
          </w:tcPr>
          <w:p w:rsidR="005B781E" w:rsidRDefault="005B781E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Οι </w:t>
            </w:r>
            <w:r w:rsidR="00FE3B8E">
              <w:rPr>
                <w:sz w:val="22"/>
                <w:szCs w:val="22"/>
              </w:rPr>
              <w:t xml:space="preserve">ηττημένοι /-ες  </w:t>
            </w:r>
            <w:r>
              <w:rPr>
                <w:sz w:val="22"/>
                <w:szCs w:val="22"/>
              </w:rPr>
              <w:t xml:space="preserve">είναι </w:t>
            </w:r>
            <w:r w:rsidR="00A45A41">
              <w:rPr>
                <w:sz w:val="22"/>
                <w:szCs w:val="22"/>
              </w:rPr>
              <w:t>υποχρεωμέ</w:t>
            </w:r>
            <w:r>
              <w:rPr>
                <w:sz w:val="22"/>
                <w:szCs w:val="22"/>
              </w:rPr>
              <w:t xml:space="preserve">νοι να παραμείνουν </w:t>
            </w:r>
            <w:r w:rsidR="00A45A41">
              <w:rPr>
                <w:sz w:val="22"/>
                <w:szCs w:val="22"/>
              </w:rPr>
              <w:t>στη</w:t>
            </w:r>
            <w:r>
              <w:rPr>
                <w:sz w:val="22"/>
                <w:szCs w:val="22"/>
              </w:rPr>
              <w:t xml:space="preserve">ν </w:t>
            </w:r>
            <w:r w:rsidR="00A45A41">
              <w:rPr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 xml:space="preserve">δρα των αγώνων μία (1) ώρα μετά </w:t>
            </w:r>
            <w:r w:rsidR="00A45A41">
              <w:rPr>
                <w:sz w:val="22"/>
                <w:szCs w:val="22"/>
              </w:rPr>
              <w:t>τη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λήξη</w:t>
            </w:r>
            <w:r>
              <w:rPr>
                <w:sz w:val="22"/>
                <w:szCs w:val="22"/>
              </w:rPr>
              <w:t xml:space="preserve"> του αγώνα </w:t>
            </w:r>
            <w:r w:rsidR="00A45A41">
              <w:rPr>
                <w:sz w:val="22"/>
                <w:szCs w:val="22"/>
              </w:rPr>
              <w:t>τους</w:t>
            </w:r>
            <w:r>
              <w:rPr>
                <w:sz w:val="22"/>
                <w:szCs w:val="22"/>
              </w:rPr>
              <w:t xml:space="preserve"> για </w:t>
            </w:r>
            <w:r w:rsidR="00A45A41">
              <w:rPr>
                <w:sz w:val="22"/>
                <w:szCs w:val="22"/>
              </w:rPr>
              <w:t>διαιτησ</w:t>
            </w:r>
            <w:r>
              <w:rPr>
                <w:sz w:val="22"/>
                <w:szCs w:val="22"/>
              </w:rPr>
              <w:t>ία (</w:t>
            </w:r>
            <w:r w:rsidR="00A45A41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ε </w:t>
            </w:r>
            <w:r w:rsidR="00A45A41">
              <w:rPr>
                <w:sz w:val="22"/>
                <w:szCs w:val="22"/>
              </w:rPr>
              <w:t>περίπτωση</w:t>
            </w:r>
            <w:r>
              <w:rPr>
                <w:sz w:val="22"/>
                <w:szCs w:val="22"/>
              </w:rPr>
              <w:t xml:space="preserve"> που </w:t>
            </w:r>
            <w:r w:rsidR="00A45A41">
              <w:rPr>
                <w:sz w:val="22"/>
                <w:szCs w:val="22"/>
              </w:rPr>
              <w:t>τους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ζητηθεί</w:t>
            </w:r>
            <w:r>
              <w:rPr>
                <w:sz w:val="22"/>
                <w:szCs w:val="22"/>
              </w:rPr>
              <w:t xml:space="preserve">.) με </w:t>
            </w:r>
            <w:r w:rsidR="00A45A41">
              <w:rPr>
                <w:sz w:val="22"/>
                <w:szCs w:val="22"/>
              </w:rPr>
              <w:t>ποινή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αποκλεισμού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ε </w:t>
            </w:r>
            <w:r w:rsidR="00A45A41">
              <w:rPr>
                <w:sz w:val="22"/>
                <w:szCs w:val="22"/>
              </w:rPr>
              <w:t>περίπτωση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άρνησης</w:t>
            </w:r>
            <w:r>
              <w:rPr>
                <w:sz w:val="22"/>
                <w:szCs w:val="22"/>
              </w:rPr>
              <w:t>.</w:t>
            </w:r>
            <w:r w:rsidR="00A45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Δεν μπορεί να κάνει </w:t>
            </w:r>
            <w:r w:rsidR="00A45A41">
              <w:rPr>
                <w:sz w:val="22"/>
                <w:szCs w:val="22"/>
              </w:rPr>
              <w:t>διαιτησ</w:t>
            </w:r>
            <w:r>
              <w:rPr>
                <w:sz w:val="22"/>
                <w:szCs w:val="22"/>
              </w:rPr>
              <w:t xml:space="preserve">ία </w:t>
            </w:r>
            <w:r w:rsidR="00A45A41">
              <w:rPr>
                <w:sz w:val="22"/>
                <w:szCs w:val="22"/>
              </w:rPr>
              <w:t>αθλητής</w:t>
            </w:r>
            <w:r>
              <w:rPr>
                <w:sz w:val="22"/>
                <w:szCs w:val="22"/>
              </w:rPr>
              <w:t xml:space="preserve">/τρια </w:t>
            </w:r>
            <w:r w:rsidR="00A45A41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ε </w:t>
            </w:r>
            <w:r w:rsidR="00A45A41">
              <w:rPr>
                <w:sz w:val="22"/>
                <w:szCs w:val="22"/>
              </w:rPr>
              <w:t>αγωνιζ</w:t>
            </w:r>
            <w:r>
              <w:rPr>
                <w:sz w:val="22"/>
                <w:szCs w:val="22"/>
              </w:rPr>
              <w:t>όμενο/</w:t>
            </w:r>
            <w:r w:rsidR="00A45A41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 xml:space="preserve"> από τον Όμιλό του</w:t>
            </w:r>
            <w:r w:rsidR="00A45A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B781E" w:rsidRDefault="005B781E" w:rsidP="00A95554">
            <w:pPr>
              <w:pStyle w:val="Default"/>
            </w:pPr>
          </w:p>
        </w:tc>
      </w:tr>
    </w:tbl>
    <w:p w:rsidR="00CF6261" w:rsidRPr="005B781E" w:rsidRDefault="00CF6261" w:rsidP="00A95554">
      <w:pPr>
        <w:pStyle w:val="Default"/>
      </w:pPr>
    </w:p>
    <w:p w:rsidR="00741D36" w:rsidRDefault="00741D36" w:rsidP="007F6748">
      <w:pPr>
        <w:pStyle w:val="Default"/>
        <w:ind w:hanging="33"/>
        <w:jc w:val="center"/>
        <w:rPr>
          <w:sz w:val="22"/>
          <w:szCs w:val="22"/>
        </w:rPr>
      </w:pPr>
      <w:r>
        <w:rPr>
          <w:sz w:val="22"/>
          <w:szCs w:val="22"/>
        </w:rPr>
        <w:t>ΟΡΓΑΝΩΤΙΚΗ ΕΠΙΤΡΟΠΗ</w:t>
      </w:r>
    </w:p>
    <w:p w:rsidR="00741D36" w:rsidRDefault="00741D36" w:rsidP="007F6748">
      <w:pPr>
        <w:pStyle w:val="Default"/>
        <w:ind w:hanging="33"/>
        <w:jc w:val="center"/>
        <w:rPr>
          <w:sz w:val="22"/>
          <w:szCs w:val="22"/>
        </w:rPr>
      </w:pPr>
      <w:r>
        <w:rPr>
          <w:sz w:val="22"/>
          <w:szCs w:val="22"/>
        </w:rPr>
        <w:t>Ο.Α. ΑΘΗΝΩΝ</w:t>
      </w:r>
    </w:p>
    <w:p w:rsidR="007F6748" w:rsidRDefault="007F6748" w:rsidP="007F6748">
      <w:pPr>
        <w:pStyle w:val="Default"/>
        <w:ind w:hanging="33"/>
        <w:jc w:val="center"/>
        <w:rPr>
          <w:sz w:val="22"/>
          <w:szCs w:val="22"/>
        </w:rPr>
      </w:pPr>
    </w:p>
    <w:p w:rsidR="007F6748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Ιωάννης Χατζηπροδρόμου</w:t>
      </w:r>
    </w:p>
    <w:p w:rsidR="007F6748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Παναγιώτης Ράπτης</w:t>
      </w:r>
    </w:p>
    <w:p w:rsidR="007F6748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Αθανάσιος Πηλιούνης</w:t>
      </w:r>
    </w:p>
    <w:p w:rsidR="00741D36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Λεωνίδας Τζάκος</w:t>
      </w:r>
    </w:p>
    <w:p w:rsidR="00741D36" w:rsidRDefault="00741D36" w:rsidP="006645BB">
      <w:pPr>
        <w:pStyle w:val="Default"/>
        <w:ind w:firstLine="720"/>
        <w:rPr>
          <w:sz w:val="22"/>
          <w:szCs w:val="22"/>
        </w:rPr>
      </w:pPr>
    </w:p>
    <w:p w:rsidR="00741D36" w:rsidRDefault="00741D36" w:rsidP="006645BB">
      <w:pPr>
        <w:pStyle w:val="Default"/>
        <w:ind w:firstLine="720"/>
        <w:rPr>
          <w:sz w:val="22"/>
          <w:szCs w:val="22"/>
        </w:rPr>
      </w:pPr>
    </w:p>
    <w:p w:rsidR="00CF6261" w:rsidRDefault="006645BB" w:rsidP="006645BB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Ο ΠΡΟΕΔΡΟΣ</w:t>
      </w:r>
      <w:r w:rsidR="00741D36">
        <w:rPr>
          <w:sz w:val="22"/>
          <w:szCs w:val="22"/>
        </w:rPr>
        <w:t xml:space="preserve"> ΕΦΟΑ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Ο ΓΕΝ. ΓΡΑΜΜΑΤΕΑΣ</w:t>
      </w:r>
      <w:r w:rsidR="00741D36">
        <w:rPr>
          <w:sz w:val="22"/>
          <w:szCs w:val="22"/>
        </w:rPr>
        <w:t xml:space="preserve"> ΕΦΟΑ</w:t>
      </w:r>
    </w:p>
    <w:p w:rsidR="006645BB" w:rsidRPr="005B781E" w:rsidRDefault="007F6748" w:rsidP="006645BB">
      <w:pPr>
        <w:pStyle w:val="Default"/>
        <w:ind w:firstLine="720"/>
      </w:pPr>
      <w:r>
        <w:rPr>
          <w:sz w:val="22"/>
          <w:szCs w:val="22"/>
        </w:rPr>
        <w:t xml:space="preserve">  </w:t>
      </w:r>
      <w:r w:rsidR="006645BB">
        <w:rPr>
          <w:sz w:val="22"/>
          <w:szCs w:val="22"/>
        </w:rPr>
        <w:t>Σπύρος Ζαννιάς</w:t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6645BB">
        <w:rPr>
          <w:sz w:val="22"/>
          <w:szCs w:val="22"/>
        </w:rPr>
        <w:t>Δημήτρης Σταματιάδης</w:t>
      </w: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sectPr w:rsidR="00CF6261" w:rsidRPr="005B781E" w:rsidSect="00E470F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4"/>
    <w:rsid w:val="00000D59"/>
    <w:rsid w:val="0004776E"/>
    <w:rsid w:val="00065AA9"/>
    <w:rsid w:val="000B3C2C"/>
    <w:rsid w:val="000C2EDA"/>
    <w:rsid w:val="000D125F"/>
    <w:rsid w:val="00125F8F"/>
    <w:rsid w:val="00147F0F"/>
    <w:rsid w:val="001D3A59"/>
    <w:rsid w:val="001F725C"/>
    <w:rsid w:val="002417A0"/>
    <w:rsid w:val="00263EDD"/>
    <w:rsid w:val="002A6D51"/>
    <w:rsid w:val="0030339B"/>
    <w:rsid w:val="003928F6"/>
    <w:rsid w:val="003A63A1"/>
    <w:rsid w:val="003D2CB4"/>
    <w:rsid w:val="00413EBD"/>
    <w:rsid w:val="00462D8A"/>
    <w:rsid w:val="00471B37"/>
    <w:rsid w:val="00480293"/>
    <w:rsid w:val="004A70C3"/>
    <w:rsid w:val="004B2E34"/>
    <w:rsid w:val="004B380F"/>
    <w:rsid w:val="004C72C2"/>
    <w:rsid w:val="004F3247"/>
    <w:rsid w:val="0059059C"/>
    <w:rsid w:val="005B781E"/>
    <w:rsid w:val="005D2298"/>
    <w:rsid w:val="00600F81"/>
    <w:rsid w:val="00653030"/>
    <w:rsid w:val="00662506"/>
    <w:rsid w:val="006645BB"/>
    <w:rsid w:val="00674CE6"/>
    <w:rsid w:val="006767DA"/>
    <w:rsid w:val="006D0369"/>
    <w:rsid w:val="00741D36"/>
    <w:rsid w:val="00744D6E"/>
    <w:rsid w:val="00787248"/>
    <w:rsid w:val="007F6748"/>
    <w:rsid w:val="00811485"/>
    <w:rsid w:val="008720D2"/>
    <w:rsid w:val="008F5C3E"/>
    <w:rsid w:val="00910BC6"/>
    <w:rsid w:val="00914573"/>
    <w:rsid w:val="009A375C"/>
    <w:rsid w:val="00A1339C"/>
    <w:rsid w:val="00A45A41"/>
    <w:rsid w:val="00A66E3B"/>
    <w:rsid w:val="00A95554"/>
    <w:rsid w:val="00AF520D"/>
    <w:rsid w:val="00B72264"/>
    <w:rsid w:val="00CC6737"/>
    <w:rsid w:val="00CF0012"/>
    <w:rsid w:val="00CF6261"/>
    <w:rsid w:val="00D05B06"/>
    <w:rsid w:val="00D3115A"/>
    <w:rsid w:val="00D85FEB"/>
    <w:rsid w:val="00D9266A"/>
    <w:rsid w:val="00E470FC"/>
    <w:rsid w:val="00EF52F7"/>
    <w:rsid w:val="00F770C7"/>
    <w:rsid w:val="00FD2D54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CF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D2C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CF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D2C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fo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BEBE-6B29-4D0A-9CA0-0C46BDB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LE CORBUSIER</cp:lastModifiedBy>
  <cp:revision>2</cp:revision>
  <dcterms:created xsi:type="dcterms:W3CDTF">2014-12-11T13:34:00Z</dcterms:created>
  <dcterms:modified xsi:type="dcterms:W3CDTF">2014-12-11T13:34:00Z</dcterms:modified>
</cp:coreProperties>
</file>