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03FA" w14:textId="77777777" w:rsidR="00CD65AD" w:rsidRDefault="00FD7C38">
      <w:pPr>
        <w:tabs>
          <w:tab w:val="center" w:pos="1529"/>
          <w:tab w:val="center" w:pos="4155"/>
        </w:tabs>
        <w:spacing w:after="99" w:line="259" w:lineRule="auto"/>
        <w:ind w:left="0" w:right="0" w:firstLine="0"/>
        <w:jc w:val="left"/>
      </w:pPr>
      <w:r>
        <w:tab/>
        <w:t xml:space="preserve"> </w:t>
      </w:r>
      <w:r>
        <w:tab/>
      </w:r>
      <w:r>
        <w:rPr>
          <w:noProof/>
        </w:rPr>
        <w:drawing>
          <wp:inline distT="0" distB="0" distL="0" distR="0" wp14:anchorId="06B2B49E" wp14:editId="10C7D416">
            <wp:extent cx="1162050" cy="11620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62050" cy="1162050"/>
                    </a:xfrm>
                    <a:prstGeom prst="rect">
                      <a:avLst/>
                    </a:prstGeom>
                  </pic:spPr>
                </pic:pic>
              </a:graphicData>
            </a:graphic>
          </wp:inline>
        </w:drawing>
      </w:r>
    </w:p>
    <w:p w14:paraId="02820FDA" w14:textId="77777777" w:rsidR="00375FC0" w:rsidRPr="00375FC0" w:rsidRDefault="00375FC0" w:rsidP="00375FC0">
      <w:pPr>
        <w:spacing w:after="160" w:line="254" w:lineRule="auto"/>
        <w:ind w:left="0" w:right="9" w:firstLine="0"/>
        <w:jc w:val="center"/>
        <w:rPr>
          <w:u w:val="single"/>
        </w:rPr>
      </w:pPr>
      <w:r w:rsidRPr="00375FC0">
        <w:rPr>
          <w:b/>
          <w:sz w:val="32"/>
          <w:u w:val="single"/>
        </w:rPr>
        <w:t xml:space="preserve">Προκήρυξη Υποβολής Προσφορών </w:t>
      </w:r>
    </w:p>
    <w:p w14:paraId="325970DC" w14:textId="77777777" w:rsidR="00CD65AD" w:rsidRDefault="00FD7C38">
      <w:pPr>
        <w:spacing w:after="83" w:line="259" w:lineRule="auto"/>
        <w:ind w:left="68" w:right="0" w:firstLine="0"/>
        <w:jc w:val="center"/>
      </w:pPr>
      <w:r>
        <w:rPr>
          <w:b/>
          <w:sz w:val="32"/>
        </w:rPr>
        <w:t xml:space="preserve"> </w:t>
      </w:r>
    </w:p>
    <w:p w14:paraId="2BA19A2B" w14:textId="77777777" w:rsidR="008036BA" w:rsidRPr="008036BA" w:rsidRDefault="008036BA" w:rsidP="008036BA">
      <w:pPr>
        <w:spacing w:after="0" w:line="240" w:lineRule="auto"/>
        <w:ind w:left="0" w:right="0" w:firstLine="0"/>
        <w:rPr>
          <w:rFonts w:ascii="Arial" w:hAnsi="Arial" w:cs="Arial"/>
        </w:rPr>
      </w:pPr>
      <w:r w:rsidRPr="008036BA">
        <w:rPr>
          <w:rFonts w:ascii="Arial" w:hAnsi="Arial" w:cs="Arial"/>
          <w:b/>
        </w:rPr>
        <w:t xml:space="preserve">Σκοπός : </w:t>
      </w:r>
      <w:r w:rsidRPr="008036BA">
        <w:rPr>
          <w:rFonts w:ascii="Arial" w:hAnsi="Arial" w:cs="Arial"/>
        </w:rPr>
        <w:t>Παγκόσμιο Πρωτάθλημα Αντισφαίρισης – Davis Cup 16-17.09.2023</w:t>
      </w:r>
    </w:p>
    <w:p w14:paraId="71A42DCC" w14:textId="1C168DCE" w:rsidR="008036BA" w:rsidRPr="00D939B6" w:rsidRDefault="008036BA" w:rsidP="008036BA">
      <w:pPr>
        <w:spacing w:after="0" w:line="240" w:lineRule="auto"/>
        <w:ind w:left="0" w:right="0" w:firstLine="0"/>
        <w:rPr>
          <w:rFonts w:ascii="Arial" w:hAnsi="Arial" w:cs="Arial"/>
        </w:rPr>
      </w:pPr>
      <w:r w:rsidRPr="008036BA">
        <w:rPr>
          <w:rFonts w:ascii="Arial" w:hAnsi="Arial" w:cs="Arial"/>
          <w:b/>
          <w:bCs/>
        </w:rPr>
        <w:t>Τόπος διεξαγωγής</w:t>
      </w:r>
      <w:r w:rsidRPr="008036BA">
        <w:rPr>
          <w:rFonts w:ascii="Arial" w:hAnsi="Arial" w:cs="Arial"/>
        </w:rPr>
        <w:t>: Παναθηναϊκό Στάδιο</w:t>
      </w:r>
      <w:r w:rsidR="00D939B6" w:rsidRPr="00D939B6">
        <w:rPr>
          <w:rFonts w:ascii="Arial" w:hAnsi="Arial" w:cs="Arial"/>
        </w:rPr>
        <w:t xml:space="preserve"> </w:t>
      </w:r>
      <w:r w:rsidR="00D939B6">
        <w:rPr>
          <w:rFonts w:ascii="Arial" w:hAnsi="Arial" w:cs="Arial"/>
        </w:rPr>
        <w:t>(«Στάδιο»)</w:t>
      </w:r>
    </w:p>
    <w:p w14:paraId="427DE491" w14:textId="50DC6623" w:rsidR="008036BA" w:rsidRPr="008036BA" w:rsidRDefault="008036BA" w:rsidP="00E30D4B">
      <w:pPr>
        <w:spacing w:after="0" w:line="240" w:lineRule="auto"/>
        <w:ind w:left="2112" w:right="0" w:firstLine="0"/>
        <w:rPr>
          <w:rFonts w:ascii="Arial" w:hAnsi="Arial" w:cs="Arial"/>
        </w:rPr>
      </w:pPr>
      <w:r w:rsidRPr="008036BA">
        <w:rPr>
          <w:rFonts w:ascii="Arial" w:hAnsi="Arial" w:cs="Arial"/>
        </w:rPr>
        <w:t>Προπονητικό γήπεδο</w:t>
      </w:r>
      <w:r w:rsidRPr="008036BA">
        <w:rPr>
          <w:rFonts w:ascii="Arial" w:hAnsi="Arial" w:cs="Arial"/>
        </w:rPr>
        <w:tab/>
        <w:t>στον Όμιλο Αντισφαίρισης Αθηνών</w:t>
      </w:r>
      <w:r w:rsidR="00C75B89">
        <w:rPr>
          <w:rFonts w:ascii="Arial" w:hAnsi="Arial" w:cs="Arial"/>
        </w:rPr>
        <w:t xml:space="preserve"> («ΟΑΑ»)</w:t>
      </w:r>
    </w:p>
    <w:p w14:paraId="72B67972" w14:textId="77777777" w:rsidR="008036BA" w:rsidRPr="008036BA" w:rsidRDefault="008036BA" w:rsidP="008036BA">
      <w:pPr>
        <w:spacing w:after="0" w:line="240" w:lineRule="auto"/>
        <w:ind w:left="0" w:right="0" w:firstLine="0"/>
        <w:rPr>
          <w:rFonts w:ascii="Arial" w:hAnsi="Arial" w:cs="Arial"/>
        </w:rPr>
      </w:pPr>
      <w:r w:rsidRPr="008036BA">
        <w:rPr>
          <w:rFonts w:ascii="Arial" w:hAnsi="Arial" w:cs="Arial"/>
          <w:b/>
          <w:bCs/>
        </w:rPr>
        <w:t>Ημερομηνίες διεξαγωγής</w:t>
      </w:r>
      <w:r w:rsidRPr="008036BA">
        <w:rPr>
          <w:rFonts w:ascii="Arial" w:hAnsi="Arial" w:cs="Arial"/>
        </w:rPr>
        <w:t>: 16-17.09.2023</w:t>
      </w:r>
    </w:p>
    <w:p w14:paraId="5D5E0465" w14:textId="02DFDDAD" w:rsidR="008036BA" w:rsidRPr="008036BA" w:rsidRDefault="008036BA" w:rsidP="008036BA">
      <w:pPr>
        <w:spacing w:after="0" w:line="240" w:lineRule="auto"/>
        <w:ind w:left="561" w:right="0" w:hanging="576"/>
        <w:rPr>
          <w:rFonts w:ascii="Arial" w:hAnsi="Arial" w:cs="Arial"/>
        </w:rPr>
      </w:pPr>
      <w:r w:rsidRPr="008036BA">
        <w:rPr>
          <w:rFonts w:ascii="Arial" w:hAnsi="Arial" w:cs="Arial"/>
          <w:b/>
        </w:rPr>
        <w:t xml:space="preserve">Ημερομηνία ανάρτησης: </w:t>
      </w:r>
      <w:r w:rsidR="00BB5925">
        <w:rPr>
          <w:rFonts w:ascii="Arial" w:hAnsi="Arial" w:cs="Arial"/>
        </w:rPr>
        <w:t>14.</w:t>
      </w:r>
      <w:r w:rsidRPr="008036BA">
        <w:rPr>
          <w:rFonts w:ascii="Arial" w:hAnsi="Arial" w:cs="Arial"/>
        </w:rPr>
        <w:t>08.2023</w:t>
      </w:r>
    </w:p>
    <w:p w14:paraId="7ADB8BCD" w14:textId="1733F201" w:rsidR="008036BA" w:rsidRPr="008036BA" w:rsidRDefault="008036BA" w:rsidP="008036BA">
      <w:pPr>
        <w:spacing w:after="0" w:line="240" w:lineRule="auto"/>
        <w:ind w:left="561" w:right="0" w:hanging="576"/>
        <w:rPr>
          <w:rFonts w:ascii="Arial" w:hAnsi="Arial" w:cs="Arial"/>
        </w:rPr>
      </w:pPr>
      <w:r w:rsidRPr="008036BA">
        <w:rPr>
          <w:rFonts w:ascii="Arial" w:hAnsi="Arial" w:cs="Arial"/>
          <w:b/>
        </w:rPr>
        <w:t>Ημερομηνία κατάθεσης προσφορών:</w:t>
      </w:r>
      <w:r w:rsidRPr="008036BA">
        <w:rPr>
          <w:rFonts w:ascii="Arial" w:hAnsi="Arial" w:cs="Arial"/>
        </w:rPr>
        <w:t xml:space="preserve"> </w:t>
      </w:r>
      <w:r w:rsidR="00BB5925">
        <w:rPr>
          <w:rFonts w:ascii="Arial" w:hAnsi="Arial" w:cs="Arial"/>
        </w:rPr>
        <w:t>25.</w:t>
      </w:r>
      <w:r w:rsidRPr="008036BA">
        <w:rPr>
          <w:rFonts w:ascii="Arial" w:hAnsi="Arial" w:cs="Arial"/>
        </w:rPr>
        <w:t>08.2023</w:t>
      </w:r>
    </w:p>
    <w:p w14:paraId="63B2DADA" w14:textId="77777777" w:rsidR="00FD7C38" w:rsidRPr="00FD7C38" w:rsidRDefault="00FD7C38" w:rsidP="00FD7C38">
      <w:pPr>
        <w:spacing w:after="182" w:line="259" w:lineRule="auto"/>
        <w:ind w:left="0" w:right="0" w:firstLine="0"/>
        <w:jc w:val="left"/>
        <w:rPr>
          <w:rFonts w:ascii="Arial" w:hAnsi="Arial" w:cs="Arial"/>
          <w:b/>
          <w:bCs/>
        </w:rPr>
      </w:pPr>
    </w:p>
    <w:p w14:paraId="5F82B5FC" w14:textId="0EDD7347" w:rsidR="00FD7C38" w:rsidRPr="00FD7C38" w:rsidRDefault="00FD7C38" w:rsidP="00FD7C38">
      <w:pPr>
        <w:spacing w:after="182" w:line="259" w:lineRule="auto"/>
        <w:ind w:left="0" w:right="0" w:firstLine="0"/>
        <w:jc w:val="left"/>
        <w:rPr>
          <w:rFonts w:ascii="Arial" w:hAnsi="Arial" w:cs="Arial"/>
        </w:rPr>
      </w:pPr>
      <w:r w:rsidRPr="00FD7C38">
        <w:rPr>
          <w:rFonts w:ascii="Arial" w:hAnsi="Arial" w:cs="Arial"/>
          <w:b/>
          <w:bCs/>
        </w:rPr>
        <w:t>Αντικείμενο:</w:t>
      </w:r>
      <w:r w:rsidRPr="00FD7C38">
        <w:rPr>
          <w:rFonts w:ascii="Arial" w:hAnsi="Arial" w:cs="Arial"/>
          <w:b/>
        </w:rPr>
        <w:t xml:space="preserve"> </w:t>
      </w:r>
      <w:r w:rsidR="00C75B89">
        <w:rPr>
          <w:rFonts w:ascii="Arial" w:hAnsi="Arial" w:cs="Arial"/>
          <w:b/>
        </w:rPr>
        <w:t>ΠΑΡΟΧΗ ΥΠΗΡΕΣΙΩΝ ΜΕΤΑΦΟΡΑΣ</w:t>
      </w:r>
    </w:p>
    <w:p w14:paraId="37884C65" w14:textId="0C0CC450" w:rsidR="00182D5E" w:rsidRPr="00182D5E" w:rsidRDefault="00182D5E" w:rsidP="00182D5E">
      <w:pPr>
        <w:spacing w:after="24" w:line="248" w:lineRule="auto"/>
        <w:ind w:left="0" w:right="0" w:firstLine="0"/>
        <w:rPr>
          <w:rFonts w:ascii="Arial" w:hAnsi="Arial" w:cs="Arial"/>
          <w:b/>
          <w:u w:color="000000"/>
        </w:rPr>
      </w:pPr>
      <w:r w:rsidRPr="002B4CD6">
        <w:rPr>
          <w:rFonts w:ascii="Arial" w:hAnsi="Arial" w:cs="Arial"/>
          <w:b/>
          <w:u w:color="000000"/>
        </w:rPr>
        <w:t xml:space="preserve">Η προσφορά </w:t>
      </w:r>
      <w:r w:rsidR="00D939B6">
        <w:rPr>
          <w:rFonts w:ascii="Arial" w:hAnsi="Arial" w:cs="Arial"/>
          <w:b/>
          <w:u w:color="000000"/>
        </w:rPr>
        <w:t>κάθε</w:t>
      </w:r>
      <w:r w:rsidRPr="002B4CD6">
        <w:rPr>
          <w:rFonts w:ascii="Arial" w:hAnsi="Arial" w:cs="Arial"/>
          <w:b/>
          <w:u w:color="000000"/>
        </w:rPr>
        <w:t xml:space="preserve"> ενδιαφερόμεν</w:t>
      </w:r>
      <w:r w:rsidR="00D939B6">
        <w:rPr>
          <w:rFonts w:ascii="Arial" w:hAnsi="Arial" w:cs="Arial"/>
          <w:b/>
          <w:u w:color="000000"/>
        </w:rPr>
        <w:t>ου</w:t>
      </w:r>
      <w:r w:rsidRPr="002B4CD6">
        <w:rPr>
          <w:rFonts w:ascii="Arial" w:hAnsi="Arial" w:cs="Arial"/>
          <w:b/>
          <w:u w:color="000000"/>
        </w:rPr>
        <w:t xml:space="preserve"> πρέπει να </w:t>
      </w:r>
      <w:r w:rsidR="00D939B6">
        <w:rPr>
          <w:rFonts w:ascii="Arial" w:hAnsi="Arial" w:cs="Arial"/>
          <w:b/>
          <w:u w:color="000000"/>
        </w:rPr>
        <w:t>περιλαμβάνει</w:t>
      </w:r>
      <w:r w:rsidRPr="002B4CD6">
        <w:rPr>
          <w:rFonts w:ascii="Arial" w:hAnsi="Arial" w:cs="Arial"/>
          <w:b/>
          <w:u w:color="000000"/>
        </w:rPr>
        <w:t>:</w:t>
      </w:r>
      <w:r w:rsidRPr="00182D5E">
        <w:rPr>
          <w:rFonts w:ascii="Arial" w:hAnsi="Arial" w:cs="Arial"/>
          <w:b/>
          <w:u w:color="000000"/>
        </w:rPr>
        <w:t xml:space="preserve"> </w:t>
      </w:r>
    </w:p>
    <w:p w14:paraId="66A15450" w14:textId="0DEA4DE1" w:rsidR="00CD65AD" w:rsidRDefault="00CD65AD" w:rsidP="0075476B">
      <w:pPr>
        <w:spacing w:after="185" w:line="259" w:lineRule="auto"/>
        <w:ind w:left="0" w:right="0" w:firstLine="0"/>
        <w:jc w:val="left"/>
      </w:pPr>
    </w:p>
    <w:p w14:paraId="088C6ACD" w14:textId="650916B8" w:rsidR="00CD65AD" w:rsidRPr="002B4CD6" w:rsidRDefault="00FD7C38">
      <w:pPr>
        <w:numPr>
          <w:ilvl w:val="0"/>
          <w:numId w:val="1"/>
        </w:numPr>
        <w:ind w:right="0"/>
      </w:pPr>
      <w:r>
        <w:t xml:space="preserve">Διάθεση τριών αυτοκινήτων εννέα θέσεων 9 (BAN) με οδηγό, για τις ημέρες </w:t>
      </w:r>
      <w:r w:rsidRPr="002B4CD6">
        <w:t xml:space="preserve">από </w:t>
      </w:r>
      <w:r w:rsidR="00E85E8A" w:rsidRPr="002B4CD6">
        <w:t>08</w:t>
      </w:r>
      <w:r w:rsidRPr="002B4CD6">
        <w:t>.</w:t>
      </w:r>
      <w:r w:rsidR="00E85E8A" w:rsidRPr="002B4CD6">
        <w:t>09</w:t>
      </w:r>
      <w:r w:rsidRPr="002B4CD6">
        <w:t xml:space="preserve">.2023 έως και </w:t>
      </w:r>
      <w:r w:rsidR="00E85E8A" w:rsidRPr="002B4CD6">
        <w:t>18</w:t>
      </w:r>
      <w:r w:rsidRPr="002B4CD6">
        <w:t>.</w:t>
      </w:r>
      <w:r w:rsidR="00E85E8A" w:rsidRPr="002B4CD6">
        <w:t>09</w:t>
      </w:r>
      <w:r w:rsidRPr="002B4CD6">
        <w:t xml:space="preserve">.2023 και ώρες από 08:00 έως 24:00 καθημερινά, για τις ανάγκες των Εθνικών Ομάδων Ελλάδας &amp; </w:t>
      </w:r>
      <w:r w:rsidR="00C566A0" w:rsidRPr="002B4CD6">
        <w:t>Σλοβακίας</w:t>
      </w:r>
      <w:r w:rsidRPr="002B4CD6">
        <w:t xml:space="preserve">. </w:t>
      </w:r>
    </w:p>
    <w:p w14:paraId="0DE9EC01" w14:textId="77777777" w:rsidR="00CD65AD" w:rsidRDefault="00FD7C38">
      <w:pPr>
        <w:spacing w:after="12" w:line="259" w:lineRule="auto"/>
        <w:ind w:right="0" w:firstLine="0"/>
        <w:jc w:val="left"/>
      </w:pPr>
      <w:r>
        <w:t xml:space="preserve"> </w:t>
      </w:r>
    </w:p>
    <w:p w14:paraId="620F984F" w14:textId="60D3F219" w:rsidR="00CD65AD" w:rsidRDefault="00FD7C38">
      <w:pPr>
        <w:numPr>
          <w:ilvl w:val="0"/>
          <w:numId w:val="1"/>
        </w:numPr>
        <w:ind w:right="0"/>
      </w:pPr>
      <w:r>
        <w:t xml:space="preserve">Παραλαβή (transfers) μεμονωμένων ατόμων ή ομάδας ατόμων της αποστολής </w:t>
      </w:r>
      <w:r w:rsidR="00BC79B6">
        <w:t>της Σλοβακίας</w:t>
      </w:r>
      <w:r>
        <w:t xml:space="preserve">, εκπροσώπων της Διεθνούς Ομοσπονδίας Αντισφαίρισης (ITF), στελεχών  της Ε.Φ.Ο.Α. κ.λ.π. από το αεροδρόμιο  Ελευθέριος Βενιζέλος προς τα </w:t>
      </w:r>
      <w:r w:rsidRPr="002B4CD6">
        <w:t xml:space="preserve">ξενοδοχεία </w:t>
      </w:r>
      <w:r w:rsidR="00E85E8A" w:rsidRPr="002B4CD6">
        <w:rPr>
          <w:lang w:val="en-US"/>
        </w:rPr>
        <w:t>Intercontinental</w:t>
      </w:r>
      <w:r w:rsidRPr="002B4CD6">
        <w:t xml:space="preserve"> &amp; </w:t>
      </w:r>
      <w:r w:rsidR="00E85E8A" w:rsidRPr="002B4CD6">
        <w:rPr>
          <w:lang w:val="en-US"/>
        </w:rPr>
        <w:t>Caravel</w:t>
      </w:r>
      <w:r w:rsidRPr="002B4CD6">
        <w:t xml:space="preserve">  και από τα ίδια ξενοδοχεία  προς το</w:t>
      </w:r>
      <w:r>
        <w:t xml:space="preserve"> αεροδρόμιο, σύμφωνα με το πρόγραμμα που θα κοινοποιείται </w:t>
      </w:r>
      <w:r w:rsidR="00C75B89">
        <w:t xml:space="preserve">στον Ανάδοχο </w:t>
      </w:r>
      <w:r>
        <w:t xml:space="preserve">ημερησίως. </w:t>
      </w:r>
    </w:p>
    <w:p w14:paraId="0B530683" w14:textId="77777777" w:rsidR="00CD65AD" w:rsidRDefault="00FD7C38">
      <w:pPr>
        <w:spacing w:after="31" w:line="259" w:lineRule="auto"/>
        <w:ind w:left="720" w:right="0" w:firstLine="0"/>
        <w:jc w:val="left"/>
      </w:pPr>
      <w:r>
        <w:t xml:space="preserve"> </w:t>
      </w:r>
    </w:p>
    <w:p w14:paraId="0B2D9414" w14:textId="2B92BEB7" w:rsidR="00CD65AD" w:rsidRDefault="00FD7C38" w:rsidP="003D6880">
      <w:pPr>
        <w:numPr>
          <w:ilvl w:val="0"/>
          <w:numId w:val="1"/>
        </w:numPr>
        <w:ind w:right="0"/>
      </w:pPr>
      <w:r w:rsidRPr="002B4CD6">
        <w:t xml:space="preserve">Παραλαβή (transfers) από τα ξενοδοχεία </w:t>
      </w:r>
      <w:r w:rsidR="00E85E8A" w:rsidRPr="002B4CD6">
        <w:rPr>
          <w:lang w:val="en-US"/>
        </w:rPr>
        <w:t>Intercontinental</w:t>
      </w:r>
      <w:r w:rsidR="00E85E8A" w:rsidRPr="002B4CD6">
        <w:t xml:space="preserve"> &amp; </w:t>
      </w:r>
      <w:r w:rsidR="00E85E8A" w:rsidRPr="002B4CD6">
        <w:rPr>
          <w:lang w:val="en-US"/>
        </w:rPr>
        <w:t>Caravel</w:t>
      </w:r>
      <w:r w:rsidR="00E85E8A" w:rsidRPr="002B4CD6">
        <w:t xml:space="preserve">  </w:t>
      </w:r>
      <w:r w:rsidRPr="002B4CD6">
        <w:t xml:space="preserve">προς </w:t>
      </w:r>
      <w:r w:rsidR="00C75B89">
        <w:t>το Στάδιο</w:t>
      </w:r>
      <w:r w:rsidR="00E85E8A" w:rsidRPr="002B4CD6">
        <w:t xml:space="preserve"> και </w:t>
      </w:r>
      <w:r w:rsidR="00C75B89">
        <w:t>τον ΟΑΑ</w:t>
      </w:r>
      <w:r w:rsidR="00CE592A" w:rsidRPr="002B4CD6">
        <w:t>,</w:t>
      </w:r>
      <w:r>
        <w:rPr>
          <w:b/>
        </w:rPr>
        <w:t xml:space="preserve"> </w:t>
      </w:r>
      <w:r>
        <w:t xml:space="preserve">μεμονωμένων ατόμων ή ομάδας ατόμων της αποστολής </w:t>
      </w:r>
      <w:r w:rsidR="00C566A0">
        <w:t>της</w:t>
      </w:r>
      <w:r>
        <w:t xml:space="preserve"> </w:t>
      </w:r>
      <w:r w:rsidR="00C566A0">
        <w:t>Σλοβακίας</w:t>
      </w:r>
      <w:r>
        <w:t xml:space="preserve">, εκπροσώπων της Διεθνούς Ομοσπονδίας Αντισφαίρισης (ITF), στελεχών  της Ε.Φ.Ο.Α. κ.λ.π. και από </w:t>
      </w:r>
      <w:r w:rsidR="00C75B89">
        <w:t>το Στάδιο</w:t>
      </w:r>
      <w:r w:rsidR="00C566A0">
        <w:t xml:space="preserve"> </w:t>
      </w:r>
      <w:r w:rsidR="0075476B">
        <w:t xml:space="preserve">και </w:t>
      </w:r>
      <w:r w:rsidR="00C75B89">
        <w:t>τον ΟΑΑ</w:t>
      </w:r>
      <w:r w:rsidR="0075476B">
        <w:t xml:space="preserve"> </w:t>
      </w:r>
      <w:r>
        <w:t xml:space="preserve">προς τα ίδια ξενοδοχεία, σύμφωνα με το πρόγραμμα που θα κοινοποιείται </w:t>
      </w:r>
      <w:r w:rsidR="00C75B89">
        <w:t xml:space="preserve">στον Ανάδοχο </w:t>
      </w:r>
      <w:r>
        <w:t xml:space="preserve">ημερησίως.  </w:t>
      </w:r>
    </w:p>
    <w:p w14:paraId="7B61F57E" w14:textId="77777777" w:rsidR="00D939B6" w:rsidRDefault="00D939B6" w:rsidP="00D939B6">
      <w:pPr>
        <w:pStyle w:val="a4"/>
      </w:pPr>
    </w:p>
    <w:p w14:paraId="4C307E16" w14:textId="3CC87B96" w:rsidR="00D939B6" w:rsidRDefault="00D939B6">
      <w:pPr>
        <w:numPr>
          <w:ilvl w:val="0"/>
          <w:numId w:val="1"/>
        </w:numPr>
        <w:ind w:right="0"/>
      </w:pPr>
      <w:r w:rsidRPr="00D939B6">
        <w:t>Η προσφορά του κάθε ενδιαφερόμενου περιλαμβάνει πέραν των εργατικών και κάθε απαιτούμεν</w:t>
      </w:r>
      <w:r>
        <w:t>η δαπάνη για την χρήση των οχημάτων, συμπεριλαμβανομένων καυσίμων,</w:t>
      </w:r>
      <w:r w:rsidR="00C75B89">
        <w:t xml:space="preserve"> ασφάλισης, αμοιβής οδηγών,</w:t>
      </w:r>
      <w:r>
        <w:t xml:space="preserve"> κλπ., τα οποία θα πρέπει να είναι σε άριστη κατάσταση και καθαρά.</w:t>
      </w:r>
    </w:p>
    <w:p w14:paraId="592C9F6A" w14:textId="77777777" w:rsidR="00D939B6" w:rsidRDefault="00D939B6" w:rsidP="00D939B6">
      <w:pPr>
        <w:pStyle w:val="a4"/>
      </w:pPr>
    </w:p>
    <w:p w14:paraId="6E96777D" w14:textId="77777777" w:rsidR="00CD65AD" w:rsidRDefault="00FD7C38">
      <w:pPr>
        <w:spacing w:after="0" w:line="259" w:lineRule="auto"/>
        <w:ind w:left="720" w:right="0" w:firstLine="0"/>
        <w:jc w:val="left"/>
      </w:pPr>
      <w:r>
        <w:t xml:space="preserve"> </w:t>
      </w:r>
    </w:p>
    <w:p w14:paraId="1D72E768" w14:textId="79B44DFE" w:rsidR="00CD65AD" w:rsidRDefault="00FD7C38">
      <w:pPr>
        <w:ind w:left="701" w:right="0"/>
      </w:pPr>
      <w:r>
        <w:t>***</w:t>
      </w:r>
      <w:r w:rsidR="00D939B6">
        <w:t>Η</w:t>
      </w:r>
      <w:r>
        <w:t xml:space="preserve"> προσφορά </w:t>
      </w:r>
      <w:r w:rsidR="00D939B6">
        <w:t>κάθε ενδιαφερόμενου</w:t>
      </w:r>
      <w:r>
        <w:t xml:space="preserve"> πρέπει να </w:t>
      </w:r>
      <w:r w:rsidR="00D939B6">
        <w:t>περιλαμβάνει</w:t>
      </w:r>
      <w:r>
        <w:t xml:space="preserve"> και </w:t>
      </w:r>
      <w:r w:rsidR="00D939B6">
        <w:t>τ</w:t>
      </w:r>
      <w:r>
        <w:t xml:space="preserve">η διάθεση ενός έμπειρου </w:t>
      </w:r>
      <w:r w:rsidR="00D939B6">
        <w:t>εκπροσώπου</w:t>
      </w:r>
      <w:r>
        <w:t xml:space="preserve"> </w:t>
      </w:r>
      <w:r w:rsidRPr="002B4CD6">
        <w:t xml:space="preserve">πριν την διοργάνωση, από την </w:t>
      </w:r>
      <w:r w:rsidR="00E85E8A" w:rsidRPr="002B4CD6">
        <w:t>08</w:t>
      </w:r>
      <w:r w:rsidRPr="002B4CD6">
        <w:t>.</w:t>
      </w:r>
      <w:r w:rsidR="00E85E8A" w:rsidRPr="002B4CD6">
        <w:t>09</w:t>
      </w:r>
      <w:r w:rsidRPr="002B4CD6">
        <w:t xml:space="preserve">.2023 έως </w:t>
      </w:r>
      <w:r w:rsidR="00E85E8A" w:rsidRPr="002B4CD6">
        <w:t>18</w:t>
      </w:r>
      <w:r w:rsidRPr="002B4CD6">
        <w:t>.</w:t>
      </w:r>
      <w:r w:rsidR="00E85E8A" w:rsidRPr="002B4CD6">
        <w:t>09</w:t>
      </w:r>
      <w:r w:rsidRPr="002B4CD6">
        <w:t>.2023</w:t>
      </w:r>
      <w:r>
        <w:t xml:space="preserve"> για την καλή επικοινωνία και </w:t>
      </w:r>
      <w:r w:rsidR="00D939B6">
        <w:t xml:space="preserve">την εκτέλεση </w:t>
      </w:r>
      <w:r>
        <w:t>το</w:t>
      </w:r>
      <w:r w:rsidR="00D939B6">
        <w:t>υ</w:t>
      </w:r>
      <w:r>
        <w:t xml:space="preserve"> προγραμματισμ</w:t>
      </w:r>
      <w:r w:rsidR="00D939B6">
        <w:t>ού</w:t>
      </w:r>
      <w:r>
        <w:t xml:space="preserve"> τη</w:t>
      </w:r>
      <w:r w:rsidR="00D939B6">
        <w:t>ς</w:t>
      </w:r>
      <w:r>
        <w:t xml:space="preserve"> Ε.Φ.Ο.Α. </w:t>
      </w:r>
    </w:p>
    <w:p w14:paraId="00B972B8" w14:textId="0291FA66" w:rsidR="00D939B6" w:rsidRDefault="00D939B6" w:rsidP="00D939B6">
      <w:pPr>
        <w:ind w:left="0" w:right="0" w:firstLine="0"/>
        <w:rPr>
          <w:b/>
          <w:bCs/>
        </w:rPr>
      </w:pPr>
    </w:p>
    <w:p w14:paraId="7E7B806C" w14:textId="77777777" w:rsidR="00D939B6" w:rsidRDefault="00D939B6" w:rsidP="00D939B6">
      <w:pPr>
        <w:ind w:left="0" w:right="0" w:firstLine="0"/>
        <w:rPr>
          <w:b/>
          <w:bCs/>
        </w:rPr>
      </w:pPr>
    </w:p>
    <w:p w14:paraId="04FE080C" w14:textId="77777777" w:rsidR="00CD65AD" w:rsidRDefault="00FD7C38">
      <w:pPr>
        <w:spacing w:after="0" w:line="259" w:lineRule="auto"/>
        <w:ind w:right="0" w:firstLine="0"/>
        <w:jc w:val="left"/>
      </w:pPr>
      <w:r>
        <w:lastRenderedPageBreak/>
        <w:t xml:space="preserve"> </w:t>
      </w:r>
    </w:p>
    <w:p w14:paraId="4186EDA3" w14:textId="4E26D36A" w:rsidR="00647EE1" w:rsidRPr="00647EE1" w:rsidRDefault="00D939B6" w:rsidP="00647EE1">
      <w:pPr>
        <w:keepNext/>
        <w:keepLines/>
        <w:spacing w:after="10" w:line="254" w:lineRule="auto"/>
        <w:ind w:left="-5" w:right="0"/>
        <w:jc w:val="left"/>
        <w:outlineLvl w:val="0"/>
        <w:rPr>
          <w:b/>
          <w:u w:val="single" w:color="000000"/>
        </w:rPr>
      </w:pPr>
      <w:r>
        <w:rPr>
          <w:b/>
          <w:u w:val="single" w:color="000000"/>
        </w:rPr>
        <w:t xml:space="preserve">ΣΥΝΑΨΗ ΣΥΜΒΑΣΗΣ - </w:t>
      </w:r>
      <w:r w:rsidR="00647EE1" w:rsidRPr="00647EE1">
        <w:rPr>
          <w:b/>
          <w:u w:val="single" w:color="000000"/>
        </w:rPr>
        <w:t>ΤΡΟΠΟΣ ΠΛΗΡΩΜΗΣ</w:t>
      </w:r>
      <w:r w:rsidR="00647EE1" w:rsidRPr="00647EE1">
        <w:rPr>
          <w:b/>
        </w:rPr>
        <w:t xml:space="preserve">  </w:t>
      </w:r>
    </w:p>
    <w:p w14:paraId="7DC1BB92" w14:textId="17DB428A" w:rsidR="00D939B6" w:rsidRPr="00D939B6" w:rsidRDefault="00D939B6" w:rsidP="00D939B6">
      <w:pPr>
        <w:spacing w:after="0" w:line="244" w:lineRule="auto"/>
        <w:ind w:left="10" w:right="0"/>
      </w:pPr>
      <w:bookmarkStart w:id="0" w:name="_Hlk142846968"/>
      <w:r w:rsidRPr="00D939B6">
        <w:t>Με τον επιλεγέντα ανάδοχο θα υπογραφεί σχετική σύμβαση παροχής υπηρεσιών, η οποία μεταξύ άλλων θα προβλέπει ότι το συμβατικό αντάλλαγμα θα καταβληθεί ως εξής</w:t>
      </w:r>
      <w:r w:rsidR="00FF125A" w:rsidRPr="00FF125A">
        <w:t>, με την έκδοση των νομίμων παραστατικών</w:t>
      </w:r>
      <w:r w:rsidRPr="00D939B6">
        <w:t xml:space="preserve">: </w:t>
      </w:r>
    </w:p>
    <w:bookmarkEnd w:id="0"/>
    <w:p w14:paraId="0C599CAA" w14:textId="7CB567AE" w:rsidR="001069F5" w:rsidRDefault="00647EE1" w:rsidP="00DF1CFE">
      <w:pPr>
        <w:spacing w:after="0" w:line="244" w:lineRule="auto"/>
        <w:ind w:left="10" w:right="0"/>
        <w:rPr>
          <w:b/>
          <w:u w:val="single" w:color="000000"/>
        </w:rPr>
      </w:pPr>
      <w:r w:rsidRPr="00647EE1">
        <w:t>35% προκαταβολή, 25% την 11.09.2023  και 40% την 22.09.2023</w:t>
      </w:r>
      <w:r w:rsidR="00D939B6" w:rsidRPr="00D939B6">
        <w:t>, πλέον ΦΠΑ επί ολοκλήρου του συμβατικού ανταλλάγματος. Εφόσον δεν υφίσταται κατά το χρόνο υπογραφής της σχετικής σύμβασης ακριβές ποσό συμβατικού ανταλλάγματος, η καταβολή του συμβατικού ανταλλάγματος θα πραγματοποιείται στη βάση εκτίμησης</w:t>
      </w:r>
      <w:r w:rsidR="00DF1CFE">
        <w:t>.</w:t>
      </w:r>
    </w:p>
    <w:p w14:paraId="1B789A3E" w14:textId="77777777" w:rsidR="00CE592A" w:rsidRPr="00CE592A" w:rsidRDefault="00CE592A" w:rsidP="00CE592A">
      <w:pPr>
        <w:spacing w:after="0" w:line="248" w:lineRule="auto"/>
        <w:ind w:left="0" w:right="0" w:firstLine="0"/>
      </w:pPr>
    </w:p>
    <w:p w14:paraId="7CC1EA27" w14:textId="77777777" w:rsidR="00CE592A" w:rsidRPr="00CE592A" w:rsidRDefault="00CE592A" w:rsidP="00CE592A">
      <w:pPr>
        <w:spacing w:after="0" w:line="259" w:lineRule="auto"/>
        <w:ind w:left="0" w:right="0" w:firstLine="0"/>
        <w:jc w:val="left"/>
        <w:rPr>
          <w:b/>
          <w:bCs/>
          <w:u w:val="single"/>
        </w:rPr>
      </w:pPr>
      <w:r w:rsidRPr="00CE592A">
        <w:rPr>
          <w:b/>
          <w:bCs/>
          <w:u w:val="single"/>
        </w:rPr>
        <w:t>ΟΙΚΟΝΟΜΙΚΗ ΠΡΟΣΦΟΡΑ</w:t>
      </w:r>
    </w:p>
    <w:p w14:paraId="7DEC4660" w14:textId="7FB31BFF" w:rsidR="00DF1CFE" w:rsidRPr="00DF1CFE" w:rsidRDefault="00DF1CFE" w:rsidP="00DF1CFE">
      <w:pPr>
        <w:spacing w:after="0" w:line="259" w:lineRule="auto"/>
        <w:ind w:left="0" w:right="0" w:firstLine="0"/>
      </w:pPr>
      <w:bookmarkStart w:id="1" w:name="_Hlk142847045"/>
      <w:r w:rsidRPr="00DF1CFE">
        <w:t xml:space="preserve">Η οικονομική προσφορά κάθε ενδιαφερόμενου υποβάλλεται μέχρι την </w:t>
      </w:r>
      <w:r w:rsidR="00BB5925">
        <w:t>25.</w:t>
      </w:r>
      <w:r w:rsidRPr="00DF1CFE">
        <w:t xml:space="preserve">08.2023 και ώρα 15.00 στα γραφεία της ΕΦΟΑ (υπεύθυνη παραλαβής προσφορών κα </w:t>
      </w:r>
      <w:r w:rsidR="003D6880">
        <w:t>Νατάσα Παπαδημητρίου</w:t>
      </w:r>
      <w:r w:rsidRPr="00DF1CFE">
        <w:t>) σε κλειστό σφραγισμένο φάκελλο.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w:t>
      </w:r>
      <w:r>
        <w:t>ο</w:t>
      </w:r>
      <w:r w:rsidRPr="00DF1CFE">
        <w:t>βολής προσφοράς σε μη κλειστό φάκελο</w:t>
      </w:r>
      <w:r>
        <w:t>,</w:t>
      </w:r>
      <w:r w:rsidRPr="00DF1CFE">
        <w:t xml:space="preserve"> η προσφορά του ενδιαφερομένου απορρίπτεται χωρίς την οποιαδήποτε αξιολόγηση και δεν λαμβάνεται υπόψη. </w:t>
      </w:r>
    </w:p>
    <w:bookmarkEnd w:id="1"/>
    <w:p w14:paraId="6C54BAAC" w14:textId="77777777" w:rsidR="00DF1CFE" w:rsidRPr="00DF1CFE" w:rsidRDefault="00DF1CFE" w:rsidP="00DF1CFE">
      <w:pPr>
        <w:spacing w:after="0" w:line="259" w:lineRule="auto"/>
        <w:ind w:left="0" w:right="0" w:firstLine="0"/>
      </w:pPr>
    </w:p>
    <w:p w14:paraId="098A449C" w14:textId="77777777" w:rsidR="00DF1CFE" w:rsidRPr="00DF1CFE" w:rsidRDefault="00DF1CFE" w:rsidP="00DF1CFE">
      <w:pPr>
        <w:spacing w:after="0" w:line="259" w:lineRule="auto"/>
        <w:ind w:left="0" w:right="0" w:firstLine="0"/>
        <w:rPr>
          <w:b/>
          <w:bCs/>
        </w:rPr>
      </w:pPr>
      <w:r w:rsidRPr="00DF1CFE">
        <w:rPr>
          <w:b/>
          <w:bCs/>
        </w:rPr>
        <w:t xml:space="preserve">ΕΠΙΦΥΛΑΞΗ: </w:t>
      </w:r>
    </w:p>
    <w:p w14:paraId="1876CC59" w14:textId="77777777" w:rsidR="00DF1CFE" w:rsidRPr="00DF1CFE" w:rsidRDefault="00DF1CFE" w:rsidP="00DF1CFE">
      <w:pPr>
        <w:spacing w:after="0" w:line="259" w:lineRule="auto"/>
        <w:ind w:left="0" w:right="0" w:firstLine="0"/>
      </w:pPr>
      <w:r w:rsidRPr="00DF1CFE">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p>
    <w:p w14:paraId="6ED5B966" w14:textId="77777777" w:rsidR="00CE592A" w:rsidRDefault="00CE592A" w:rsidP="00CE592A">
      <w:pPr>
        <w:spacing w:after="0" w:line="259" w:lineRule="auto"/>
        <w:ind w:left="0" w:right="0" w:firstLine="0"/>
        <w:jc w:val="left"/>
      </w:pPr>
    </w:p>
    <w:p w14:paraId="679523E2" w14:textId="77777777" w:rsidR="00547F85" w:rsidRPr="00547F85" w:rsidRDefault="00547F85" w:rsidP="00547F85">
      <w:pPr>
        <w:spacing w:after="0" w:line="259" w:lineRule="auto"/>
        <w:ind w:left="0" w:right="0" w:firstLine="0"/>
        <w:jc w:val="left"/>
      </w:pPr>
      <w:r w:rsidRPr="00547F85">
        <w:rPr>
          <w:b/>
          <w:bCs/>
        </w:rPr>
        <w:t>ΔΙΕΥΚΡΙΝΙΣΕΙΣ – ΠΛΗΡΟΦΟΡΙΕΣ</w:t>
      </w:r>
      <w:r w:rsidRPr="00547F85">
        <w:t>:</w:t>
      </w:r>
    </w:p>
    <w:p w14:paraId="5F8E8F75" w14:textId="4D22C4AF" w:rsidR="00547F85" w:rsidRPr="00547F85" w:rsidRDefault="00547F85" w:rsidP="00547F85">
      <w:pPr>
        <w:spacing w:after="0" w:line="259" w:lineRule="auto"/>
        <w:ind w:left="0" w:right="0" w:firstLine="0"/>
        <w:jc w:val="left"/>
      </w:pPr>
      <w:r w:rsidRPr="00547F85">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547F85">
        <w:rPr>
          <w:lang w:val="en-US"/>
        </w:rPr>
        <w:t>e</w:t>
      </w:r>
      <w:r w:rsidRPr="00547F85">
        <w:t>-</w:t>
      </w:r>
      <w:r w:rsidRPr="00547F85">
        <w:rPr>
          <w:lang w:val="en-US"/>
        </w:rPr>
        <w:t>mail</w:t>
      </w:r>
      <w:r w:rsidRPr="00547F85">
        <w:t xml:space="preserve"> </w:t>
      </w:r>
      <w:hyperlink r:id="rId6" w:history="1">
        <w:r w:rsidR="00E30D4B" w:rsidRPr="001433E6">
          <w:rPr>
            <w:rStyle w:val="-"/>
            <w:lang w:val="en-US"/>
          </w:rPr>
          <w:t>info</w:t>
        </w:r>
        <w:r w:rsidR="00E30D4B" w:rsidRPr="001433E6">
          <w:rPr>
            <w:rStyle w:val="-"/>
          </w:rPr>
          <w:t>@</w:t>
        </w:r>
        <w:r w:rsidR="00E30D4B" w:rsidRPr="001433E6">
          <w:rPr>
            <w:rStyle w:val="-"/>
            <w:lang w:val="en-US"/>
          </w:rPr>
          <w:t>efoa</w:t>
        </w:r>
        <w:r w:rsidR="00E30D4B" w:rsidRPr="001433E6">
          <w:rPr>
            <w:rStyle w:val="-"/>
          </w:rPr>
          <w:t>.</w:t>
        </w:r>
        <w:r w:rsidR="00E30D4B" w:rsidRPr="001433E6">
          <w:rPr>
            <w:rStyle w:val="-"/>
            <w:lang w:val="en-US"/>
          </w:rPr>
          <w:t>gr</w:t>
        </w:r>
      </w:hyperlink>
      <w:r w:rsidR="00E30D4B" w:rsidRPr="00BB5925">
        <w:t xml:space="preserve"> </w:t>
      </w:r>
      <w:r w:rsidR="003D6880" w:rsidRPr="00547F85">
        <w:t xml:space="preserve"> </w:t>
      </w:r>
      <w:r w:rsidRPr="00547F85">
        <w:t xml:space="preserve">υπόψη Επιτροπής Υλικού και Προμηθειών. Θα καταβληθεί κάθε δυνατή προσπάθεια για την άμεση παροχή των αιτουμένων διευκρινίσεων – πληροφοριών.   </w:t>
      </w:r>
    </w:p>
    <w:p w14:paraId="6ECF5786" w14:textId="77777777" w:rsidR="00C75B89" w:rsidRPr="00CE592A" w:rsidRDefault="00C75B89" w:rsidP="00CE592A">
      <w:pPr>
        <w:spacing w:after="0" w:line="259" w:lineRule="auto"/>
        <w:ind w:left="0" w:right="0" w:firstLine="0"/>
        <w:jc w:val="left"/>
      </w:pPr>
    </w:p>
    <w:p w14:paraId="740332DC" w14:textId="77777777" w:rsidR="00CE592A" w:rsidRPr="00CE592A" w:rsidRDefault="00CE592A" w:rsidP="00CE592A">
      <w:pPr>
        <w:spacing w:after="0" w:line="259" w:lineRule="auto"/>
        <w:ind w:left="0" w:right="0" w:firstLine="0"/>
        <w:jc w:val="left"/>
      </w:pPr>
    </w:p>
    <w:p w14:paraId="39C31D8E" w14:textId="77777777" w:rsidR="00CE592A" w:rsidRPr="00CE592A" w:rsidRDefault="00CE592A" w:rsidP="00CE592A">
      <w:pPr>
        <w:spacing w:after="0" w:line="259" w:lineRule="auto"/>
        <w:ind w:left="0" w:right="0" w:firstLine="0"/>
        <w:jc w:val="left"/>
      </w:pPr>
      <w:r w:rsidRPr="00CE592A">
        <w:t>Η ΕΠΙΤΡΟΠΗ ΥΛΙΚΟΥ &amp; ΠΡΟΜΗΘΕΙΩΝ</w:t>
      </w:r>
    </w:p>
    <w:p w14:paraId="0D519F57" w14:textId="77777777" w:rsidR="00CE592A" w:rsidRPr="00CE592A" w:rsidRDefault="00CE592A" w:rsidP="00CE592A">
      <w:pPr>
        <w:spacing w:after="0" w:line="259" w:lineRule="auto"/>
        <w:ind w:left="0" w:right="0" w:firstLine="0"/>
        <w:jc w:val="left"/>
      </w:pPr>
      <w:r w:rsidRPr="00CE592A">
        <w:t>ΤΗΣ Ε.Φ.Ο.Α.</w:t>
      </w:r>
    </w:p>
    <w:p w14:paraId="5B67668A" w14:textId="77777777" w:rsidR="00E85E8A" w:rsidRPr="00E85E8A" w:rsidRDefault="00E85E8A" w:rsidP="00E85E8A">
      <w:pPr>
        <w:spacing w:after="0" w:line="259" w:lineRule="auto"/>
        <w:ind w:left="0" w:right="0" w:firstLine="0"/>
      </w:pPr>
    </w:p>
    <w:p w14:paraId="08BAF0C0" w14:textId="75327CFB" w:rsidR="00CD65AD" w:rsidRDefault="00CD65AD" w:rsidP="00E85E8A">
      <w:pPr>
        <w:spacing w:after="158" w:line="259" w:lineRule="auto"/>
        <w:ind w:left="566" w:right="0" w:firstLine="0"/>
        <w:jc w:val="left"/>
      </w:pPr>
    </w:p>
    <w:sectPr w:rsidR="00CD65AD">
      <w:pgSz w:w="11906" w:h="16838"/>
      <w:pgMar w:top="705" w:right="1796" w:bottom="161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C1715"/>
    <w:multiLevelType w:val="hybridMultilevel"/>
    <w:tmpl w:val="64A8EF0E"/>
    <w:lvl w:ilvl="0" w:tplc="B4A0125C">
      <w:start w:val="2"/>
      <w:numFmt w:val="decimal"/>
      <w:lvlText w:val="%1."/>
      <w:lvlJc w:val="left"/>
      <w:pPr>
        <w:ind w:left="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3F8FCB8">
      <w:start w:val="1"/>
      <w:numFmt w:val="lowerLetter"/>
      <w:lvlText w:val="%2"/>
      <w:lvlJc w:val="left"/>
      <w:pPr>
        <w:ind w:left="31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B4A05DE">
      <w:start w:val="1"/>
      <w:numFmt w:val="lowerRoman"/>
      <w:lvlText w:val="%3"/>
      <w:lvlJc w:val="left"/>
      <w:pPr>
        <w:ind w:left="38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5AF786">
      <w:start w:val="1"/>
      <w:numFmt w:val="decimal"/>
      <w:lvlText w:val="%4"/>
      <w:lvlJc w:val="left"/>
      <w:pPr>
        <w:ind w:left="4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CC7A9A">
      <w:start w:val="1"/>
      <w:numFmt w:val="lowerLetter"/>
      <w:lvlText w:val="%5"/>
      <w:lvlJc w:val="left"/>
      <w:pPr>
        <w:ind w:left="5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2B051B4">
      <w:start w:val="1"/>
      <w:numFmt w:val="lowerRoman"/>
      <w:lvlText w:val="%6"/>
      <w:lvlJc w:val="left"/>
      <w:pPr>
        <w:ind w:left="60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442EBC">
      <w:start w:val="1"/>
      <w:numFmt w:val="decimal"/>
      <w:lvlText w:val="%7"/>
      <w:lvlJc w:val="left"/>
      <w:pPr>
        <w:ind w:left="6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CACD32E">
      <w:start w:val="1"/>
      <w:numFmt w:val="lowerLetter"/>
      <w:lvlText w:val="%8"/>
      <w:lvlJc w:val="left"/>
      <w:pPr>
        <w:ind w:left="74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12A3DAA">
      <w:start w:val="1"/>
      <w:numFmt w:val="lowerRoman"/>
      <w:lvlText w:val="%9"/>
      <w:lvlJc w:val="left"/>
      <w:pPr>
        <w:ind w:left="8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EE27B5"/>
    <w:multiLevelType w:val="hybridMultilevel"/>
    <w:tmpl w:val="E3B42300"/>
    <w:lvl w:ilvl="0" w:tplc="7C3A2A5E">
      <w:start w:val="1"/>
      <w:numFmt w:val="decimal"/>
      <w:lvlText w:val="%1."/>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5A3D58">
      <w:start w:val="1"/>
      <w:numFmt w:val="lowerLetter"/>
      <w:lvlText w:val="%2"/>
      <w:lvlJc w:val="left"/>
      <w:pPr>
        <w:ind w:left="1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06650">
      <w:start w:val="1"/>
      <w:numFmt w:val="lowerRoman"/>
      <w:lvlText w:val="%3"/>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D03086">
      <w:start w:val="1"/>
      <w:numFmt w:val="decimal"/>
      <w:lvlText w:val="%4"/>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E47BCE">
      <w:start w:val="1"/>
      <w:numFmt w:val="lowerLetter"/>
      <w:lvlText w:val="%5"/>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0AC0A">
      <w:start w:val="1"/>
      <w:numFmt w:val="lowerRoman"/>
      <w:lvlText w:val="%6"/>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EAFFEC">
      <w:start w:val="1"/>
      <w:numFmt w:val="decimal"/>
      <w:lvlText w:val="%7"/>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3C6DB2">
      <w:start w:val="1"/>
      <w:numFmt w:val="lowerLetter"/>
      <w:lvlText w:val="%8"/>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A2A50C">
      <w:start w:val="1"/>
      <w:numFmt w:val="lowerRoman"/>
      <w:lvlText w:val="%9"/>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AD"/>
    <w:rsid w:val="001069F5"/>
    <w:rsid w:val="00182D5E"/>
    <w:rsid w:val="001B7B5F"/>
    <w:rsid w:val="002B4CD6"/>
    <w:rsid w:val="003359B6"/>
    <w:rsid w:val="00375FC0"/>
    <w:rsid w:val="003D6880"/>
    <w:rsid w:val="00547F85"/>
    <w:rsid w:val="00647EE1"/>
    <w:rsid w:val="0075476B"/>
    <w:rsid w:val="008036BA"/>
    <w:rsid w:val="009907BB"/>
    <w:rsid w:val="00AD00BB"/>
    <w:rsid w:val="00BB5925"/>
    <w:rsid w:val="00BC79B6"/>
    <w:rsid w:val="00BD2D30"/>
    <w:rsid w:val="00C566A0"/>
    <w:rsid w:val="00C66025"/>
    <w:rsid w:val="00C75B89"/>
    <w:rsid w:val="00CD65AD"/>
    <w:rsid w:val="00CE592A"/>
    <w:rsid w:val="00D218CD"/>
    <w:rsid w:val="00D939B6"/>
    <w:rsid w:val="00DF1CFE"/>
    <w:rsid w:val="00E30D4B"/>
    <w:rsid w:val="00E85E8A"/>
    <w:rsid w:val="00F142FA"/>
    <w:rsid w:val="00FD7C38"/>
    <w:rsid w:val="00FF125A"/>
    <w:rsid w:val="00FF3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923B"/>
  <w15:docId w15:val="{E1F093A6-6F3E-47A8-A757-634ACBC6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left="706" w:right="3" w:hanging="10"/>
      <w:jc w:val="both"/>
    </w:pPr>
    <w:rPr>
      <w:rFonts w:ascii="Calibri" w:eastAsia="Calibri" w:hAnsi="Calibri" w:cs="Calibri"/>
      <w:color w:val="000000"/>
    </w:rPr>
  </w:style>
  <w:style w:type="paragraph" w:styleId="1">
    <w:name w:val="heading 1"/>
    <w:next w:val="a"/>
    <w:link w:val="1Char"/>
    <w:uiPriority w:val="9"/>
    <w:qFormat/>
    <w:pPr>
      <w:keepNext/>
      <w:keepLines/>
      <w:spacing w:after="162"/>
      <w:ind w:left="576" w:hanging="10"/>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rPr>
  </w:style>
  <w:style w:type="paragraph" w:styleId="a3">
    <w:name w:val="Revision"/>
    <w:hidden/>
    <w:uiPriority w:val="99"/>
    <w:semiHidden/>
    <w:rsid w:val="00D939B6"/>
    <w:pPr>
      <w:spacing w:after="0" w:line="240" w:lineRule="auto"/>
    </w:pPr>
    <w:rPr>
      <w:rFonts w:ascii="Calibri" w:eastAsia="Calibri" w:hAnsi="Calibri" w:cs="Calibri"/>
      <w:color w:val="000000"/>
    </w:rPr>
  </w:style>
  <w:style w:type="paragraph" w:styleId="a4">
    <w:name w:val="List Paragraph"/>
    <w:basedOn w:val="a"/>
    <w:uiPriority w:val="34"/>
    <w:qFormat/>
    <w:rsid w:val="00D939B6"/>
    <w:pPr>
      <w:ind w:left="720"/>
      <w:contextualSpacing/>
    </w:pPr>
  </w:style>
  <w:style w:type="character" w:styleId="a5">
    <w:name w:val="annotation reference"/>
    <w:basedOn w:val="a0"/>
    <w:uiPriority w:val="99"/>
    <w:semiHidden/>
    <w:unhideWhenUsed/>
    <w:rsid w:val="00D939B6"/>
    <w:rPr>
      <w:sz w:val="16"/>
      <w:szCs w:val="16"/>
    </w:rPr>
  </w:style>
  <w:style w:type="paragraph" w:styleId="a6">
    <w:name w:val="annotation text"/>
    <w:basedOn w:val="a"/>
    <w:link w:val="Char"/>
    <w:uiPriority w:val="99"/>
    <w:semiHidden/>
    <w:unhideWhenUsed/>
    <w:rsid w:val="00D939B6"/>
    <w:pPr>
      <w:spacing w:line="240" w:lineRule="auto"/>
    </w:pPr>
    <w:rPr>
      <w:sz w:val="20"/>
      <w:szCs w:val="20"/>
    </w:rPr>
  </w:style>
  <w:style w:type="character" w:customStyle="1" w:styleId="Char">
    <w:name w:val="Κείμενο σχολίου Char"/>
    <w:basedOn w:val="a0"/>
    <w:link w:val="a6"/>
    <w:uiPriority w:val="99"/>
    <w:semiHidden/>
    <w:rsid w:val="00D939B6"/>
    <w:rPr>
      <w:rFonts w:ascii="Calibri" w:eastAsia="Calibri" w:hAnsi="Calibri" w:cs="Calibri"/>
      <w:color w:val="000000"/>
      <w:sz w:val="20"/>
      <w:szCs w:val="20"/>
    </w:rPr>
  </w:style>
  <w:style w:type="paragraph" w:styleId="a7">
    <w:name w:val="annotation subject"/>
    <w:basedOn w:val="a6"/>
    <w:next w:val="a6"/>
    <w:link w:val="Char0"/>
    <w:uiPriority w:val="99"/>
    <w:semiHidden/>
    <w:unhideWhenUsed/>
    <w:rsid w:val="00D939B6"/>
    <w:rPr>
      <w:b/>
      <w:bCs/>
    </w:rPr>
  </w:style>
  <w:style w:type="character" w:customStyle="1" w:styleId="Char0">
    <w:name w:val="Θέμα σχολίου Char"/>
    <w:basedOn w:val="Char"/>
    <w:link w:val="a7"/>
    <w:uiPriority w:val="99"/>
    <w:semiHidden/>
    <w:rsid w:val="00D939B6"/>
    <w:rPr>
      <w:rFonts w:ascii="Calibri" w:eastAsia="Calibri" w:hAnsi="Calibri" w:cs="Calibri"/>
      <w:b/>
      <w:bCs/>
      <w:color w:val="000000"/>
      <w:sz w:val="20"/>
      <w:szCs w:val="20"/>
    </w:rPr>
  </w:style>
  <w:style w:type="character" w:styleId="-">
    <w:name w:val="Hyperlink"/>
    <w:basedOn w:val="a0"/>
    <w:uiPriority w:val="99"/>
    <w:unhideWhenUsed/>
    <w:rsid w:val="00E30D4B"/>
    <w:rPr>
      <w:color w:val="0563C1" w:themeColor="hyperlink"/>
      <w:u w:val="single"/>
    </w:rPr>
  </w:style>
  <w:style w:type="character" w:styleId="a8">
    <w:name w:val="Unresolved Mention"/>
    <w:basedOn w:val="a0"/>
    <w:uiPriority w:val="99"/>
    <w:semiHidden/>
    <w:unhideWhenUsed/>
    <w:rsid w:val="00E3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32098">
      <w:bodyDiv w:val="1"/>
      <w:marLeft w:val="0"/>
      <w:marRight w:val="0"/>
      <w:marTop w:val="0"/>
      <w:marBottom w:val="0"/>
      <w:divBdr>
        <w:top w:val="none" w:sz="0" w:space="0" w:color="auto"/>
        <w:left w:val="none" w:sz="0" w:space="0" w:color="auto"/>
        <w:bottom w:val="none" w:sz="0" w:space="0" w:color="auto"/>
        <w:right w:val="none" w:sz="0" w:space="0" w:color="auto"/>
      </w:divBdr>
    </w:div>
    <w:div w:id="604195840">
      <w:bodyDiv w:val="1"/>
      <w:marLeft w:val="0"/>
      <w:marRight w:val="0"/>
      <w:marTop w:val="0"/>
      <w:marBottom w:val="0"/>
      <w:divBdr>
        <w:top w:val="none" w:sz="0" w:space="0" w:color="auto"/>
        <w:left w:val="none" w:sz="0" w:space="0" w:color="auto"/>
        <w:bottom w:val="none" w:sz="0" w:space="0" w:color="auto"/>
        <w:right w:val="none" w:sz="0" w:space="0" w:color="auto"/>
      </w:divBdr>
    </w:div>
    <w:div w:id="619334731">
      <w:bodyDiv w:val="1"/>
      <w:marLeft w:val="0"/>
      <w:marRight w:val="0"/>
      <w:marTop w:val="0"/>
      <w:marBottom w:val="0"/>
      <w:divBdr>
        <w:top w:val="none" w:sz="0" w:space="0" w:color="auto"/>
        <w:left w:val="none" w:sz="0" w:space="0" w:color="auto"/>
        <w:bottom w:val="none" w:sz="0" w:space="0" w:color="auto"/>
        <w:right w:val="none" w:sz="0" w:space="0" w:color="auto"/>
      </w:divBdr>
    </w:div>
    <w:div w:id="854459473">
      <w:bodyDiv w:val="1"/>
      <w:marLeft w:val="0"/>
      <w:marRight w:val="0"/>
      <w:marTop w:val="0"/>
      <w:marBottom w:val="0"/>
      <w:divBdr>
        <w:top w:val="none" w:sz="0" w:space="0" w:color="auto"/>
        <w:left w:val="none" w:sz="0" w:space="0" w:color="auto"/>
        <w:bottom w:val="none" w:sz="0" w:space="0" w:color="auto"/>
        <w:right w:val="none" w:sz="0" w:space="0" w:color="auto"/>
      </w:divBdr>
    </w:div>
    <w:div w:id="1539732631">
      <w:bodyDiv w:val="1"/>
      <w:marLeft w:val="0"/>
      <w:marRight w:val="0"/>
      <w:marTop w:val="0"/>
      <w:marBottom w:val="0"/>
      <w:divBdr>
        <w:top w:val="none" w:sz="0" w:space="0" w:color="auto"/>
        <w:left w:val="none" w:sz="0" w:space="0" w:color="auto"/>
        <w:bottom w:val="none" w:sz="0" w:space="0" w:color="auto"/>
        <w:right w:val="none" w:sz="0" w:space="0" w:color="auto"/>
      </w:divBdr>
    </w:div>
    <w:div w:id="210568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foa.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ΖΑΡΓΙΑΝΝΑΚΗΣ</dc:creator>
  <cp:keywords/>
  <cp:lastModifiedBy>Natassa</cp:lastModifiedBy>
  <cp:revision>5</cp:revision>
  <cp:lastPrinted>2023-08-09T13:56:00Z</cp:lastPrinted>
  <dcterms:created xsi:type="dcterms:W3CDTF">2023-08-14T09:06:00Z</dcterms:created>
  <dcterms:modified xsi:type="dcterms:W3CDTF">2023-08-14T09:26:00Z</dcterms:modified>
</cp:coreProperties>
</file>