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3FC64E73" w14:textId="77777777" w:rsidR="00FD1FFB" w:rsidRPr="00FD1FFB" w:rsidRDefault="00FD1FFB" w:rsidP="00FD1FFB">
      <w:pPr>
        <w:spacing w:after="160" w:line="254" w:lineRule="auto"/>
        <w:ind w:left="0" w:right="9" w:firstLine="0"/>
        <w:jc w:val="center"/>
        <w:rPr>
          <w:sz w:val="22"/>
          <w:u w:val="single"/>
        </w:rPr>
      </w:pPr>
      <w:r w:rsidRPr="00FD1FFB">
        <w:rPr>
          <w:b/>
          <w:sz w:val="32"/>
          <w:u w:val="single"/>
        </w:rPr>
        <w:t xml:space="preserve">Προκήρυξη Υποβολής Προσφορών </w:t>
      </w:r>
    </w:p>
    <w:p w14:paraId="081F785C" w14:textId="77777777" w:rsidR="008610E5" w:rsidRPr="00CE4EFB" w:rsidRDefault="008610E5" w:rsidP="00CE4EFB">
      <w:pPr>
        <w:spacing w:after="0" w:line="240" w:lineRule="auto"/>
        <w:ind w:left="0" w:right="0" w:firstLine="0"/>
        <w:rPr>
          <w:rFonts w:ascii="Arial" w:hAnsi="Arial" w:cs="Arial"/>
          <w:sz w:val="22"/>
        </w:rPr>
      </w:pPr>
      <w:r w:rsidRPr="00CE4EFB">
        <w:rPr>
          <w:rFonts w:ascii="Arial" w:hAnsi="Arial" w:cs="Arial"/>
          <w:b/>
          <w:sz w:val="22"/>
        </w:rPr>
        <w:t xml:space="preserve">Σκοπός : </w:t>
      </w:r>
      <w:r w:rsidRPr="00CE4EFB">
        <w:rPr>
          <w:rFonts w:ascii="Arial" w:hAnsi="Arial" w:cs="Arial"/>
          <w:sz w:val="22"/>
        </w:rPr>
        <w:t>Παγκόσμιο Πρωτάθλημα Αντισφαίρισης – Davis Cup 16-17.09.2023</w:t>
      </w:r>
    </w:p>
    <w:p w14:paraId="098E8A2F" w14:textId="6C766A27" w:rsidR="008610E5" w:rsidRPr="00CE4EFB" w:rsidRDefault="008610E5" w:rsidP="00CE4EFB">
      <w:pPr>
        <w:spacing w:after="0" w:line="240" w:lineRule="auto"/>
        <w:ind w:left="0" w:right="0" w:firstLine="0"/>
        <w:rPr>
          <w:rFonts w:ascii="Arial" w:hAnsi="Arial" w:cs="Arial"/>
          <w:sz w:val="22"/>
        </w:rPr>
      </w:pPr>
      <w:r w:rsidRPr="00CE4EFB">
        <w:rPr>
          <w:rFonts w:ascii="Arial" w:hAnsi="Arial" w:cs="Arial"/>
          <w:b/>
          <w:bCs/>
          <w:sz w:val="22"/>
        </w:rPr>
        <w:t>Τόπος διεξαγωγής</w:t>
      </w:r>
      <w:r w:rsidRPr="00CE4EFB">
        <w:rPr>
          <w:rFonts w:ascii="Arial" w:hAnsi="Arial" w:cs="Arial"/>
          <w:sz w:val="22"/>
        </w:rPr>
        <w:t>: Παναθηναϊκό Στάδιο</w:t>
      </w:r>
      <w:r w:rsidR="003D30F1" w:rsidRPr="00CE4EFB">
        <w:rPr>
          <w:rFonts w:ascii="Arial" w:hAnsi="Arial" w:cs="Arial"/>
          <w:sz w:val="22"/>
        </w:rPr>
        <w:t xml:space="preserve"> («Στάδιο»</w:t>
      </w:r>
      <w:r w:rsidR="00CE4EFB">
        <w:rPr>
          <w:rFonts w:ascii="Arial" w:hAnsi="Arial" w:cs="Arial"/>
          <w:sz w:val="22"/>
        </w:rPr>
        <w:t>)</w:t>
      </w:r>
      <w:r w:rsidRPr="00CE4EFB">
        <w:rPr>
          <w:rFonts w:ascii="Arial" w:hAnsi="Arial" w:cs="Arial"/>
          <w:sz w:val="22"/>
        </w:rPr>
        <w:t xml:space="preserve">   </w:t>
      </w:r>
    </w:p>
    <w:p w14:paraId="3C57DBD4" w14:textId="77777777" w:rsidR="008610E5" w:rsidRPr="00CE4EFB" w:rsidRDefault="008610E5" w:rsidP="00CE4EFB">
      <w:pPr>
        <w:spacing w:after="0" w:line="240" w:lineRule="auto"/>
        <w:ind w:left="0" w:right="0" w:firstLine="0"/>
        <w:rPr>
          <w:rFonts w:ascii="Arial" w:hAnsi="Arial" w:cs="Arial"/>
          <w:sz w:val="22"/>
        </w:rPr>
      </w:pPr>
      <w:r w:rsidRPr="00CE4EFB">
        <w:rPr>
          <w:rFonts w:ascii="Arial" w:hAnsi="Arial" w:cs="Arial"/>
          <w:b/>
          <w:bCs/>
          <w:sz w:val="22"/>
        </w:rPr>
        <w:t>Ημερομηνίες διεξαγωγής</w:t>
      </w:r>
      <w:r w:rsidRPr="00CE4EFB">
        <w:rPr>
          <w:rFonts w:ascii="Arial" w:hAnsi="Arial" w:cs="Arial"/>
          <w:sz w:val="22"/>
        </w:rPr>
        <w:t>: 16-17.09.2023</w:t>
      </w:r>
    </w:p>
    <w:p w14:paraId="11993B0C" w14:textId="3851F8AD" w:rsidR="008610E5" w:rsidRPr="00CE4EFB" w:rsidRDefault="008610E5" w:rsidP="00CE4EFB">
      <w:pPr>
        <w:spacing w:after="0" w:line="240" w:lineRule="auto"/>
        <w:ind w:left="0" w:right="0" w:firstLine="0"/>
        <w:rPr>
          <w:rFonts w:ascii="Arial" w:hAnsi="Arial" w:cs="Arial"/>
          <w:sz w:val="22"/>
        </w:rPr>
      </w:pPr>
      <w:r w:rsidRPr="00CE4EFB">
        <w:rPr>
          <w:rFonts w:ascii="Arial" w:hAnsi="Arial" w:cs="Arial"/>
          <w:b/>
          <w:sz w:val="22"/>
        </w:rPr>
        <w:t xml:space="preserve">Ημερομηνία ανάρτησης: </w:t>
      </w:r>
      <w:r w:rsidR="00721A60" w:rsidRPr="00EE4610">
        <w:rPr>
          <w:rFonts w:ascii="Arial" w:hAnsi="Arial" w:cs="Arial"/>
          <w:sz w:val="22"/>
        </w:rPr>
        <w:t>21</w:t>
      </w:r>
      <w:r w:rsidR="00721A60">
        <w:rPr>
          <w:rFonts w:ascii="Arial" w:hAnsi="Arial" w:cs="Arial"/>
          <w:sz w:val="22"/>
        </w:rPr>
        <w:t>.</w:t>
      </w:r>
      <w:r w:rsidRPr="00CE4EFB">
        <w:rPr>
          <w:rFonts w:ascii="Arial" w:hAnsi="Arial" w:cs="Arial"/>
          <w:sz w:val="22"/>
        </w:rPr>
        <w:t>08.2023</w:t>
      </w:r>
    </w:p>
    <w:p w14:paraId="3E7AE578" w14:textId="2D03B6B5" w:rsidR="008610E5" w:rsidRPr="00CE4EFB" w:rsidRDefault="008610E5" w:rsidP="00CE4EFB">
      <w:pPr>
        <w:spacing w:after="0" w:line="240" w:lineRule="auto"/>
        <w:ind w:left="0" w:right="0" w:firstLine="0"/>
        <w:rPr>
          <w:rFonts w:ascii="Arial" w:hAnsi="Arial" w:cs="Arial"/>
          <w:sz w:val="22"/>
        </w:rPr>
      </w:pPr>
      <w:r w:rsidRPr="00CE4EFB">
        <w:rPr>
          <w:rFonts w:ascii="Arial" w:hAnsi="Arial" w:cs="Arial"/>
          <w:b/>
          <w:sz w:val="22"/>
        </w:rPr>
        <w:t>Ημερομηνία κατάθεσης προσφορών:</w:t>
      </w:r>
      <w:r w:rsidRPr="00CE4EFB">
        <w:rPr>
          <w:rFonts w:ascii="Arial" w:hAnsi="Arial" w:cs="Arial"/>
          <w:sz w:val="22"/>
        </w:rPr>
        <w:t xml:space="preserve"> </w:t>
      </w:r>
      <w:r w:rsidR="00721A60" w:rsidRPr="00EE4610">
        <w:rPr>
          <w:rFonts w:ascii="Arial" w:hAnsi="Arial" w:cs="Arial"/>
          <w:sz w:val="22"/>
        </w:rPr>
        <w:t>29</w:t>
      </w:r>
      <w:r w:rsidR="00721A60">
        <w:rPr>
          <w:rFonts w:ascii="Arial" w:hAnsi="Arial" w:cs="Arial"/>
          <w:sz w:val="22"/>
        </w:rPr>
        <w:t>.</w:t>
      </w:r>
      <w:r w:rsidRPr="00CE4EFB">
        <w:rPr>
          <w:rFonts w:ascii="Arial" w:hAnsi="Arial" w:cs="Arial"/>
          <w:sz w:val="22"/>
        </w:rPr>
        <w:t>08.2023</w:t>
      </w:r>
    </w:p>
    <w:p w14:paraId="636AB7DE" w14:textId="77777777" w:rsidR="00CE4EFB" w:rsidRDefault="00CE4EFB" w:rsidP="00CE4EFB">
      <w:pPr>
        <w:spacing w:after="0" w:line="240" w:lineRule="auto"/>
        <w:ind w:left="0" w:right="0" w:firstLine="0"/>
        <w:rPr>
          <w:rFonts w:ascii="Arial" w:hAnsi="Arial" w:cs="Arial"/>
          <w:b/>
          <w:sz w:val="22"/>
        </w:rPr>
      </w:pPr>
    </w:p>
    <w:p w14:paraId="2C667001" w14:textId="20F1B562" w:rsidR="00B31DAF" w:rsidRPr="00CE4EFB" w:rsidRDefault="00B31DAF" w:rsidP="00CE4EFB">
      <w:pPr>
        <w:spacing w:after="0" w:line="240" w:lineRule="auto"/>
        <w:ind w:left="0" w:right="0" w:firstLine="0"/>
        <w:rPr>
          <w:rFonts w:ascii="Arial" w:hAnsi="Arial" w:cs="Arial"/>
          <w:b/>
          <w:sz w:val="22"/>
        </w:rPr>
      </w:pPr>
      <w:r w:rsidRPr="00CE4EFB">
        <w:rPr>
          <w:rFonts w:ascii="Arial" w:hAnsi="Arial" w:cs="Arial"/>
          <w:b/>
          <w:sz w:val="22"/>
        </w:rPr>
        <w:t xml:space="preserve">Αντικείμενο :  </w:t>
      </w:r>
      <w:r w:rsidR="003D30F1" w:rsidRPr="00CE4EFB">
        <w:rPr>
          <w:rFonts w:ascii="Arial" w:hAnsi="Arial" w:cs="Arial"/>
          <w:b/>
          <w:sz w:val="22"/>
        </w:rPr>
        <w:t xml:space="preserve">ΠΑΡΟΧΗ ΥΠΗΡΕΣΙΩΝ </w:t>
      </w:r>
      <w:r w:rsidR="00CE4EFB">
        <w:rPr>
          <w:rFonts w:ascii="Arial" w:hAnsi="Arial" w:cs="Arial"/>
          <w:b/>
          <w:sz w:val="22"/>
        </w:rPr>
        <w:t>ΤΑΞΙΘΕΣΙΑΣ</w:t>
      </w:r>
    </w:p>
    <w:p w14:paraId="364CEA28" w14:textId="77777777" w:rsidR="00CE4EFB" w:rsidRDefault="00CE4EFB" w:rsidP="00CE4EFB">
      <w:pPr>
        <w:spacing w:after="0" w:line="240" w:lineRule="auto"/>
        <w:ind w:left="0" w:right="0" w:firstLine="0"/>
        <w:rPr>
          <w:rFonts w:ascii="Arial" w:hAnsi="Arial" w:cs="Arial"/>
          <w:b/>
          <w:sz w:val="22"/>
          <w:u w:color="000000"/>
        </w:rPr>
      </w:pPr>
    </w:p>
    <w:p w14:paraId="12605C67" w14:textId="101CA75A" w:rsidR="007A629C" w:rsidRPr="00CE4EFB" w:rsidRDefault="007A629C" w:rsidP="00CE4EFB">
      <w:pPr>
        <w:spacing w:after="0" w:line="240" w:lineRule="auto"/>
        <w:ind w:left="0" w:right="0" w:firstLine="0"/>
        <w:rPr>
          <w:rFonts w:ascii="Arial" w:hAnsi="Arial" w:cs="Arial"/>
          <w:b/>
          <w:sz w:val="22"/>
          <w:u w:color="000000"/>
        </w:rPr>
      </w:pPr>
      <w:r w:rsidRPr="00CE4EFB">
        <w:rPr>
          <w:rFonts w:ascii="Arial" w:hAnsi="Arial" w:cs="Arial"/>
          <w:b/>
          <w:sz w:val="22"/>
          <w:u w:color="000000"/>
        </w:rPr>
        <w:t xml:space="preserve">Η προσφορά </w:t>
      </w:r>
      <w:r w:rsidR="003D30F1" w:rsidRPr="00CE4EFB">
        <w:rPr>
          <w:rFonts w:ascii="Arial" w:hAnsi="Arial" w:cs="Arial"/>
          <w:b/>
          <w:sz w:val="22"/>
          <w:u w:color="000000"/>
        </w:rPr>
        <w:t>κάθε</w:t>
      </w:r>
      <w:r w:rsidRPr="00CE4EFB">
        <w:rPr>
          <w:rFonts w:ascii="Arial" w:hAnsi="Arial" w:cs="Arial"/>
          <w:b/>
          <w:sz w:val="22"/>
          <w:u w:color="000000"/>
        </w:rPr>
        <w:t xml:space="preserve"> ενδιαφερόμεν</w:t>
      </w:r>
      <w:r w:rsidR="003D30F1" w:rsidRPr="00CE4EFB">
        <w:rPr>
          <w:rFonts w:ascii="Arial" w:hAnsi="Arial" w:cs="Arial"/>
          <w:b/>
          <w:sz w:val="22"/>
          <w:u w:color="000000"/>
        </w:rPr>
        <w:t>ου</w:t>
      </w:r>
      <w:r w:rsidRPr="00CE4EFB">
        <w:rPr>
          <w:rFonts w:ascii="Arial" w:hAnsi="Arial" w:cs="Arial"/>
          <w:b/>
          <w:sz w:val="22"/>
          <w:u w:color="000000"/>
        </w:rPr>
        <w:t xml:space="preserve"> πρέπει να </w:t>
      </w:r>
      <w:r w:rsidR="003D30F1" w:rsidRPr="00CE4EFB">
        <w:rPr>
          <w:rFonts w:ascii="Arial" w:hAnsi="Arial" w:cs="Arial"/>
          <w:b/>
          <w:sz w:val="22"/>
          <w:u w:color="000000"/>
        </w:rPr>
        <w:t>περιλαμβάνει</w:t>
      </w:r>
      <w:r w:rsidRPr="00CE4EFB">
        <w:rPr>
          <w:rFonts w:ascii="Arial" w:hAnsi="Arial" w:cs="Arial"/>
          <w:b/>
          <w:sz w:val="22"/>
          <w:u w:color="000000"/>
        </w:rPr>
        <w:t xml:space="preserve">: </w:t>
      </w:r>
    </w:p>
    <w:p w14:paraId="60D21F5E" w14:textId="77777777" w:rsidR="00B31DAF" w:rsidRPr="00CE4EFB" w:rsidRDefault="00B31DAF" w:rsidP="00CE4EFB">
      <w:pPr>
        <w:spacing w:after="0" w:line="240" w:lineRule="auto"/>
        <w:ind w:left="0" w:right="0" w:firstLine="0"/>
        <w:rPr>
          <w:rFonts w:ascii="Arial" w:hAnsi="Arial" w:cs="Arial"/>
          <w:sz w:val="22"/>
        </w:rPr>
      </w:pPr>
    </w:p>
    <w:p w14:paraId="0769573A" w14:textId="5FC8B3D8" w:rsidR="00CE1236" w:rsidRDefault="00CE1236" w:rsidP="00CE1236">
      <w:pPr>
        <w:pStyle w:val="a7"/>
        <w:numPr>
          <w:ilvl w:val="0"/>
          <w:numId w:val="5"/>
        </w:numPr>
        <w:spacing w:after="0" w:line="240" w:lineRule="auto"/>
        <w:ind w:right="0"/>
        <w:rPr>
          <w:rFonts w:ascii="Arial" w:hAnsi="Arial" w:cs="Arial"/>
          <w:sz w:val="22"/>
        </w:rPr>
      </w:pPr>
      <w:r>
        <w:rPr>
          <w:rFonts w:ascii="Arial" w:hAnsi="Arial" w:cs="Arial"/>
          <w:sz w:val="22"/>
        </w:rPr>
        <w:t xml:space="preserve">Την κάλυψη των αναγκών ταξιθεσίας της ΕΦΟΑ που θα προκύψουν κατά την διοργάνωση των αγώνων εντός του Σταδίου, κατά την 16.09.2023 και 17.09.2023. </w:t>
      </w:r>
    </w:p>
    <w:p w14:paraId="69669804" w14:textId="00889D2B" w:rsidR="0059103F" w:rsidRDefault="00CE1236" w:rsidP="0059103F">
      <w:pPr>
        <w:pStyle w:val="a7"/>
        <w:numPr>
          <w:ilvl w:val="0"/>
          <w:numId w:val="5"/>
        </w:numPr>
        <w:spacing w:after="0" w:line="240" w:lineRule="auto"/>
        <w:ind w:right="0"/>
        <w:rPr>
          <w:rFonts w:ascii="Arial" w:hAnsi="Arial" w:cs="Arial"/>
          <w:sz w:val="22"/>
        </w:rPr>
      </w:pPr>
      <w:r>
        <w:rPr>
          <w:rFonts w:ascii="Arial" w:hAnsi="Arial" w:cs="Arial"/>
          <w:sz w:val="22"/>
        </w:rPr>
        <w:t xml:space="preserve">Η παροχή υπηρεσιών ταξιθεσίας </w:t>
      </w:r>
      <w:r w:rsidR="00E17B78">
        <w:rPr>
          <w:rFonts w:ascii="Arial" w:hAnsi="Arial" w:cs="Arial"/>
          <w:sz w:val="22"/>
        </w:rPr>
        <w:t xml:space="preserve">θα καλυφθεί, μέσω παροχής ικανού αριθμού ταξιθετών και δύο (2) υπευθύνων ταξιθεσίας για οκτάωρη εργασία τις ημέρες της διοργάνωσης, με ωράριο εργασίας </w:t>
      </w:r>
      <w:r w:rsidR="00E17B78" w:rsidRPr="00EE4610">
        <w:rPr>
          <w:rFonts w:ascii="Arial" w:hAnsi="Arial" w:cs="Arial"/>
          <w:sz w:val="22"/>
        </w:rPr>
        <w:t xml:space="preserve">από </w:t>
      </w:r>
      <w:r w:rsidR="00EE4610" w:rsidRPr="00EE4610">
        <w:rPr>
          <w:rFonts w:ascii="Arial" w:hAnsi="Arial" w:cs="Arial"/>
          <w:sz w:val="22"/>
        </w:rPr>
        <w:t>09:00</w:t>
      </w:r>
      <w:r w:rsidR="00E17B78" w:rsidRPr="00EE4610">
        <w:rPr>
          <w:rFonts w:ascii="Arial" w:hAnsi="Arial" w:cs="Arial"/>
          <w:sz w:val="22"/>
        </w:rPr>
        <w:t xml:space="preserve"> έως </w:t>
      </w:r>
      <w:r w:rsidR="00EE4610">
        <w:rPr>
          <w:rFonts w:ascii="Arial" w:hAnsi="Arial" w:cs="Arial"/>
          <w:sz w:val="22"/>
        </w:rPr>
        <w:t>20:00</w:t>
      </w:r>
      <w:r w:rsidR="00E17B78">
        <w:rPr>
          <w:rFonts w:ascii="Arial" w:hAnsi="Arial" w:cs="Arial"/>
          <w:sz w:val="22"/>
        </w:rPr>
        <w:t xml:space="preserve"> το Σάββατο (16/09) και την Κυριακή (17/09) αντίστοιχα. Εκτιμάται ότι ο αριθμός των ταξιθετών που θα απαιτηθεί ανέρχεται </w:t>
      </w:r>
      <w:r w:rsidR="00966C4E">
        <w:rPr>
          <w:rFonts w:ascii="Arial" w:hAnsi="Arial" w:cs="Arial"/>
          <w:sz w:val="22"/>
        </w:rPr>
        <w:t xml:space="preserve">σε </w:t>
      </w:r>
      <w:r w:rsidR="00A41CE0">
        <w:rPr>
          <w:rFonts w:ascii="Arial" w:hAnsi="Arial" w:cs="Arial"/>
          <w:sz w:val="22"/>
        </w:rPr>
        <w:t>30 άτομα</w:t>
      </w:r>
      <w:r w:rsidR="00966C4E">
        <w:rPr>
          <w:rFonts w:ascii="Arial" w:hAnsi="Arial" w:cs="Arial"/>
          <w:sz w:val="22"/>
        </w:rPr>
        <w:t xml:space="preserve"> λαμβανομένου υπόψη του εκτιμώμενου αριθμού θεατών που θα κυμαίνεται από </w:t>
      </w:r>
      <w:r w:rsidR="00A41CE0">
        <w:rPr>
          <w:rFonts w:ascii="Arial" w:hAnsi="Arial" w:cs="Arial"/>
          <w:sz w:val="22"/>
        </w:rPr>
        <w:t>10.000</w:t>
      </w:r>
      <w:r w:rsidR="00966C4E">
        <w:rPr>
          <w:rFonts w:ascii="Arial" w:hAnsi="Arial" w:cs="Arial"/>
          <w:sz w:val="22"/>
        </w:rPr>
        <w:t xml:space="preserve"> έως </w:t>
      </w:r>
      <w:r w:rsidR="00A41CE0">
        <w:rPr>
          <w:rFonts w:ascii="Arial" w:hAnsi="Arial" w:cs="Arial"/>
          <w:sz w:val="22"/>
        </w:rPr>
        <w:t>15.000.</w:t>
      </w:r>
      <w:r w:rsidR="00966C4E">
        <w:rPr>
          <w:rFonts w:ascii="Arial" w:hAnsi="Arial" w:cs="Arial"/>
          <w:sz w:val="22"/>
        </w:rPr>
        <w:t xml:space="preserve"> Κάθε ενδιαφερόμενος, για την εκτίμηση του απαιτουμένου αριθμού ταξιθετών θα πρέπει να λάβει υπόψη του το χώρο της διοργάνωσης </w:t>
      </w:r>
      <w:r w:rsidR="0071204B">
        <w:rPr>
          <w:rFonts w:ascii="Arial" w:hAnsi="Arial" w:cs="Arial"/>
          <w:sz w:val="22"/>
        </w:rPr>
        <w:t xml:space="preserve">του Σταδίου και τις ιδιαιτερότητες αυτού. </w:t>
      </w:r>
      <w:r w:rsidR="00E17B78">
        <w:rPr>
          <w:rFonts w:ascii="Arial" w:hAnsi="Arial" w:cs="Arial"/>
          <w:sz w:val="22"/>
        </w:rPr>
        <w:t xml:space="preserve">  </w:t>
      </w:r>
    </w:p>
    <w:p w14:paraId="4DCC9389" w14:textId="77777777" w:rsidR="0059103F" w:rsidRDefault="00C22D6A" w:rsidP="0059103F">
      <w:pPr>
        <w:pStyle w:val="a7"/>
        <w:numPr>
          <w:ilvl w:val="0"/>
          <w:numId w:val="5"/>
        </w:numPr>
        <w:spacing w:after="0" w:line="240" w:lineRule="auto"/>
        <w:ind w:right="0"/>
        <w:rPr>
          <w:rFonts w:ascii="Arial" w:hAnsi="Arial" w:cs="Arial"/>
          <w:sz w:val="22"/>
        </w:rPr>
      </w:pPr>
      <w:r w:rsidRPr="0059103F">
        <w:rPr>
          <w:rFonts w:ascii="Arial" w:hAnsi="Arial" w:cs="Arial"/>
          <w:sz w:val="22"/>
        </w:rPr>
        <w:t xml:space="preserve">Η προσφορά κάθε ενδιαφερομένου απαιτείται να περιλαμβάνει το κόστος παροχής υπηρεσιών </w:t>
      </w:r>
      <w:r w:rsidR="0071204B" w:rsidRPr="0059103F">
        <w:rPr>
          <w:rFonts w:ascii="Arial" w:hAnsi="Arial" w:cs="Arial"/>
          <w:sz w:val="22"/>
        </w:rPr>
        <w:t xml:space="preserve">ταξιθεσίας </w:t>
      </w:r>
      <w:r w:rsidRPr="0059103F">
        <w:rPr>
          <w:rFonts w:ascii="Arial" w:hAnsi="Arial" w:cs="Arial"/>
          <w:sz w:val="22"/>
        </w:rPr>
        <w:t>με αναφορά στη βάση ωριαίας χρέωσης, για κάθε απασχολούμενο προσωπικό του αναδόχου (</w:t>
      </w:r>
      <w:r w:rsidR="0071204B" w:rsidRPr="0059103F">
        <w:rPr>
          <w:rFonts w:ascii="Arial" w:hAnsi="Arial" w:cs="Arial"/>
          <w:sz w:val="22"/>
        </w:rPr>
        <w:t>ταξιθέτες</w:t>
      </w:r>
      <w:r w:rsidRPr="0059103F">
        <w:rPr>
          <w:rFonts w:ascii="Arial" w:hAnsi="Arial" w:cs="Arial"/>
          <w:sz w:val="22"/>
        </w:rPr>
        <w:t>, επιβλέποντες</w:t>
      </w:r>
      <w:r w:rsidR="0071204B" w:rsidRPr="0059103F">
        <w:rPr>
          <w:rFonts w:ascii="Arial" w:hAnsi="Arial" w:cs="Arial"/>
          <w:sz w:val="22"/>
        </w:rPr>
        <w:t xml:space="preserve"> υπεύθυνοι</w:t>
      </w:r>
      <w:r w:rsidRPr="0059103F">
        <w:rPr>
          <w:rFonts w:ascii="Arial" w:hAnsi="Arial" w:cs="Arial"/>
          <w:sz w:val="22"/>
        </w:rPr>
        <w:t>). Θα περιλαμβάνει επίσης προσαυξήσεις εργασίας κατά το Σαββατοκύριακο ή / και τυχόν εκτέλεση υπερωριών, εφόσον απαιτηθ</w:t>
      </w:r>
      <w:r w:rsidR="0071204B" w:rsidRPr="0059103F">
        <w:rPr>
          <w:rFonts w:ascii="Arial" w:hAnsi="Arial" w:cs="Arial"/>
          <w:sz w:val="22"/>
        </w:rPr>
        <w:t>ούν</w:t>
      </w:r>
      <w:r w:rsidRPr="0059103F">
        <w:rPr>
          <w:rFonts w:ascii="Arial" w:hAnsi="Arial" w:cs="Arial"/>
          <w:sz w:val="22"/>
        </w:rPr>
        <w:t xml:space="preserve">, καθώς και κάθε άλλη επιβάρυνση. </w:t>
      </w:r>
    </w:p>
    <w:p w14:paraId="129FC04E" w14:textId="0FB27F5C" w:rsidR="001368BB" w:rsidRPr="0059103F" w:rsidRDefault="00C22D6A" w:rsidP="0059103F">
      <w:pPr>
        <w:pStyle w:val="a7"/>
        <w:numPr>
          <w:ilvl w:val="0"/>
          <w:numId w:val="5"/>
        </w:numPr>
        <w:spacing w:after="0" w:line="240" w:lineRule="auto"/>
        <w:ind w:right="0"/>
        <w:rPr>
          <w:rFonts w:ascii="Arial" w:hAnsi="Arial" w:cs="Arial"/>
          <w:sz w:val="22"/>
        </w:rPr>
      </w:pPr>
      <w:r w:rsidRPr="0059103F">
        <w:rPr>
          <w:rFonts w:ascii="Arial" w:hAnsi="Arial" w:cs="Arial"/>
          <w:sz w:val="22"/>
        </w:rPr>
        <w:t>Η</w:t>
      </w:r>
      <w:r w:rsidR="001368BB" w:rsidRPr="0059103F">
        <w:rPr>
          <w:rFonts w:ascii="Arial" w:hAnsi="Arial" w:cs="Arial"/>
          <w:sz w:val="22"/>
        </w:rPr>
        <w:t xml:space="preserve"> προσφορά </w:t>
      </w:r>
      <w:r w:rsidRPr="0059103F">
        <w:rPr>
          <w:rFonts w:ascii="Arial" w:hAnsi="Arial" w:cs="Arial"/>
          <w:sz w:val="22"/>
        </w:rPr>
        <w:t>κάθε ενδιαφερόμενου</w:t>
      </w:r>
      <w:r w:rsidR="001368BB" w:rsidRPr="0059103F">
        <w:rPr>
          <w:rFonts w:ascii="Arial" w:hAnsi="Arial" w:cs="Arial"/>
          <w:sz w:val="22"/>
        </w:rPr>
        <w:t xml:space="preserve"> πρέπει να </w:t>
      </w:r>
      <w:r w:rsidRPr="0059103F">
        <w:rPr>
          <w:rFonts w:ascii="Arial" w:hAnsi="Arial" w:cs="Arial"/>
          <w:sz w:val="22"/>
        </w:rPr>
        <w:t>περιλαμβάνει</w:t>
      </w:r>
      <w:r w:rsidR="001368BB" w:rsidRPr="0059103F">
        <w:rPr>
          <w:rFonts w:ascii="Arial" w:hAnsi="Arial" w:cs="Arial"/>
          <w:sz w:val="22"/>
        </w:rPr>
        <w:t xml:space="preserve"> και </w:t>
      </w:r>
      <w:r w:rsidRPr="0059103F">
        <w:rPr>
          <w:rFonts w:ascii="Arial" w:hAnsi="Arial" w:cs="Arial"/>
          <w:sz w:val="22"/>
        </w:rPr>
        <w:t>τ</w:t>
      </w:r>
      <w:r w:rsidR="001368BB" w:rsidRPr="0059103F">
        <w:rPr>
          <w:rFonts w:ascii="Arial" w:hAnsi="Arial" w:cs="Arial"/>
          <w:sz w:val="22"/>
        </w:rPr>
        <w:t xml:space="preserve">η διάθεση ενός έμπειρου </w:t>
      </w:r>
      <w:r w:rsidRPr="0059103F">
        <w:rPr>
          <w:rFonts w:ascii="Arial" w:hAnsi="Arial" w:cs="Arial"/>
          <w:sz w:val="22"/>
        </w:rPr>
        <w:t>εκπροσώπου</w:t>
      </w:r>
      <w:r w:rsidR="001368BB" w:rsidRPr="0059103F">
        <w:rPr>
          <w:rFonts w:ascii="Arial" w:hAnsi="Arial" w:cs="Arial"/>
          <w:sz w:val="22"/>
        </w:rPr>
        <w:t xml:space="preserve"> επί εβδομαδιαίας βάσης πριν την διοργάνωση, από την 10.09.2023 έως 18.09.2023 για την καλή επικοινωνία και </w:t>
      </w:r>
      <w:r w:rsidRPr="0059103F">
        <w:rPr>
          <w:rFonts w:ascii="Arial" w:hAnsi="Arial" w:cs="Arial"/>
          <w:sz w:val="22"/>
        </w:rPr>
        <w:t xml:space="preserve">την εκτέλεση </w:t>
      </w:r>
      <w:r w:rsidR="001368BB" w:rsidRPr="0059103F">
        <w:rPr>
          <w:rFonts w:ascii="Arial" w:hAnsi="Arial" w:cs="Arial"/>
          <w:sz w:val="22"/>
        </w:rPr>
        <w:t>το</w:t>
      </w:r>
      <w:r w:rsidRPr="0059103F">
        <w:rPr>
          <w:rFonts w:ascii="Arial" w:hAnsi="Arial" w:cs="Arial"/>
          <w:sz w:val="22"/>
        </w:rPr>
        <w:t>υ</w:t>
      </w:r>
      <w:r w:rsidR="001368BB" w:rsidRPr="0059103F">
        <w:rPr>
          <w:rFonts w:ascii="Arial" w:hAnsi="Arial" w:cs="Arial"/>
          <w:sz w:val="22"/>
        </w:rPr>
        <w:t xml:space="preserve"> προγραμματισμ</w:t>
      </w:r>
      <w:r w:rsidRPr="0059103F">
        <w:rPr>
          <w:rFonts w:ascii="Arial" w:hAnsi="Arial" w:cs="Arial"/>
          <w:sz w:val="22"/>
        </w:rPr>
        <w:t>ού</w:t>
      </w:r>
      <w:r w:rsidR="001368BB" w:rsidRPr="0059103F">
        <w:rPr>
          <w:rFonts w:ascii="Arial" w:hAnsi="Arial" w:cs="Arial"/>
          <w:sz w:val="22"/>
        </w:rPr>
        <w:t xml:space="preserve"> τη</w:t>
      </w:r>
      <w:r w:rsidRPr="0059103F">
        <w:rPr>
          <w:rFonts w:ascii="Arial" w:hAnsi="Arial" w:cs="Arial"/>
          <w:sz w:val="22"/>
        </w:rPr>
        <w:t>ς</w:t>
      </w:r>
      <w:r w:rsidR="001368BB" w:rsidRPr="0059103F">
        <w:rPr>
          <w:rFonts w:ascii="Arial" w:hAnsi="Arial" w:cs="Arial"/>
          <w:sz w:val="22"/>
        </w:rPr>
        <w:t xml:space="preserve"> Ε.Φ.Ο.Α. </w:t>
      </w:r>
    </w:p>
    <w:p w14:paraId="1D5CD970" w14:textId="77777777" w:rsidR="00C22D6A" w:rsidRPr="00CE4EFB" w:rsidRDefault="00C22D6A" w:rsidP="00CE4EFB">
      <w:pPr>
        <w:spacing w:after="0" w:line="240" w:lineRule="auto"/>
        <w:ind w:left="0" w:right="0" w:firstLine="0"/>
        <w:rPr>
          <w:rFonts w:ascii="Arial" w:hAnsi="Arial" w:cs="Arial"/>
          <w:sz w:val="22"/>
        </w:rPr>
      </w:pPr>
    </w:p>
    <w:p w14:paraId="15252578" w14:textId="078B6D27" w:rsidR="00A042BE" w:rsidRPr="00CE4EFB" w:rsidRDefault="00330F1C" w:rsidP="00CE4EFB">
      <w:pPr>
        <w:keepNext/>
        <w:keepLines/>
        <w:spacing w:after="0" w:line="240" w:lineRule="auto"/>
        <w:ind w:left="0" w:right="0" w:firstLine="0"/>
        <w:rPr>
          <w:rFonts w:ascii="Arial" w:hAnsi="Arial" w:cs="Arial"/>
          <w:b/>
          <w:sz w:val="22"/>
          <w:u w:val="single" w:color="000000"/>
        </w:rPr>
      </w:pPr>
      <w:r w:rsidRPr="00CE4EFB">
        <w:rPr>
          <w:rFonts w:ascii="Arial" w:hAnsi="Arial" w:cs="Arial"/>
          <w:b/>
          <w:sz w:val="22"/>
          <w:u w:val="single" w:color="000000"/>
        </w:rPr>
        <w:t xml:space="preserve">ΣΥΝΑΨΗ ΣΥΜΒΑΣΗΣ - </w:t>
      </w:r>
      <w:r w:rsidR="00A042BE" w:rsidRPr="00CE4EFB">
        <w:rPr>
          <w:rFonts w:ascii="Arial" w:hAnsi="Arial" w:cs="Arial"/>
          <w:b/>
          <w:sz w:val="22"/>
          <w:u w:val="single" w:color="000000"/>
        </w:rPr>
        <w:t>ΤΡΟΠΟΣ ΠΛΗΡΩΜΗΣ</w:t>
      </w:r>
      <w:r w:rsidR="00A042BE" w:rsidRPr="00CE4EFB">
        <w:rPr>
          <w:rFonts w:ascii="Arial" w:hAnsi="Arial" w:cs="Arial"/>
          <w:b/>
          <w:sz w:val="22"/>
        </w:rPr>
        <w:t xml:space="preserve">  </w:t>
      </w:r>
    </w:p>
    <w:p w14:paraId="05EF1AB8" w14:textId="2AA29BD9" w:rsidR="00330F1C" w:rsidRPr="00CE4EFB" w:rsidRDefault="00330F1C" w:rsidP="00CE4EFB">
      <w:pPr>
        <w:spacing w:after="0" w:line="240" w:lineRule="auto"/>
        <w:ind w:left="0" w:right="0" w:firstLine="0"/>
        <w:rPr>
          <w:rFonts w:ascii="Arial" w:hAnsi="Arial" w:cs="Arial"/>
          <w:sz w:val="22"/>
        </w:rPr>
      </w:pPr>
      <w:r w:rsidRPr="00CE4EFB">
        <w:rPr>
          <w:rFonts w:ascii="Arial" w:hAnsi="Arial" w:cs="Arial"/>
          <w:sz w:val="22"/>
        </w:rPr>
        <w:t xml:space="preserve">Με τον επιλεγέντα ανάδοχο θα υπογραφεί </w:t>
      </w:r>
      <w:r w:rsidR="0018720A" w:rsidRPr="00CE4EFB">
        <w:rPr>
          <w:rFonts w:ascii="Arial" w:hAnsi="Arial" w:cs="Arial"/>
          <w:sz w:val="22"/>
        </w:rPr>
        <w:t>σχετική</w:t>
      </w:r>
      <w:r w:rsidRPr="00CE4EFB">
        <w:rPr>
          <w:rFonts w:ascii="Arial" w:hAnsi="Arial" w:cs="Arial"/>
          <w:sz w:val="22"/>
        </w:rPr>
        <w:t xml:space="preserve"> σύμβαση παροχής υπηρεσιών καθαριότητας, η οποία μεταξύ άλλων θα προβλέπει ότι το συμβατικό αντάλλαγμα θα καταβληθεί ως εξής</w:t>
      </w:r>
      <w:r w:rsidR="00B02FF2" w:rsidRPr="00CE4EFB">
        <w:rPr>
          <w:rFonts w:ascii="Arial" w:hAnsi="Arial" w:cs="Arial"/>
          <w:sz w:val="22"/>
        </w:rPr>
        <w:t>, με την έκδοση των νομίμων παραστατικών</w:t>
      </w:r>
      <w:r w:rsidRPr="00CE4EFB">
        <w:rPr>
          <w:rFonts w:ascii="Arial" w:hAnsi="Arial" w:cs="Arial"/>
          <w:sz w:val="22"/>
        </w:rPr>
        <w:t xml:space="preserve">: </w:t>
      </w:r>
    </w:p>
    <w:p w14:paraId="43B7C6E1" w14:textId="2BD90145" w:rsidR="00330F1C" w:rsidRPr="00CE4EFB" w:rsidRDefault="0059103F" w:rsidP="00CE4EFB">
      <w:pPr>
        <w:spacing w:after="0" w:line="240" w:lineRule="auto"/>
        <w:ind w:left="0" w:right="0" w:firstLine="0"/>
        <w:rPr>
          <w:rFonts w:ascii="Arial" w:hAnsi="Arial" w:cs="Arial"/>
          <w:sz w:val="22"/>
        </w:rPr>
      </w:pPr>
      <w:r>
        <w:rPr>
          <w:rFonts w:ascii="Arial" w:hAnsi="Arial" w:cs="Arial"/>
          <w:sz w:val="22"/>
        </w:rPr>
        <w:t>2</w:t>
      </w:r>
      <w:r w:rsidR="00A042BE" w:rsidRPr="00CE4EFB">
        <w:rPr>
          <w:rFonts w:ascii="Arial" w:hAnsi="Arial" w:cs="Arial"/>
          <w:sz w:val="22"/>
        </w:rPr>
        <w:t>5% προκαταβολή</w:t>
      </w:r>
      <w:r>
        <w:rPr>
          <w:rFonts w:ascii="Arial" w:hAnsi="Arial" w:cs="Arial"/>
          <w:sz w:val="22"/>
        </w:rPr>
        <w:t xml:space="preserve"> με την υπογραφή της σχετικής σύμβασης</w:t>
      </w:r>
      <w:r w:rsidR="00A042BE" w:rsidRPr="00CE4EFB">
        <w:rPr>
          <w:rFonts w:ascii="Arial" w:hAnsi="Arial" w:cs="Arial"/>
          <w:sz w:val="22"/>
        </w:rPr>
        <w:t xml:space="preserve">, </w:t>
      </w:r>
      <w:r>
        <w:rPr>
          <w:rFonts w:ascii="Arial" w:hAnsi="Arial" w:cs="Arial"/>
          <w:sz w:val="22"/>
        </w:rPr>
        <w:t>2</w:t>
      </w:r>
      <w:r w:rsidR="00A042BE" w:rsidRPr="00CE4EFB">
        <w:rPr>
          <w:rFonts w:ascii="Arial" w:hAnsi="Arial" w:cs="Arial"/>
          <w:sz w:val="22"/>
        </w:rPr>
        <w:t xml:space="preserve">5% την </w:t>
      </w:r>
      <w:r w:rsidR="009A5BC9">
        <w:rPr>
          <w:rFonts w:ascii="Arial" w:hAnsi="Arial" w:cs="Arial"/>
          <w:sz w:val="22"/>
        </w:rPr>
        <w:t>18.</w:t>
      </w:r>
      <w:r w:rsidR="00A042BE" w:rsidRPr="00CE4EFB">
        <w:rPr>
          <w:rFonts w:ascii="Arial" w:hAnsi="Arial" w:cs="Arial"/>
          <w:sz w:val="22"/>
        </w:rPr>
        <w:t xml:space="preserve">09.2023  και </w:t>
      </w:r>
      <w:r>
        <w:rPr>
          <w:rFonts w:ascii="Arial" w:hAnsi="Arial" w:cs="Arial"/>
          <w:sz w:val="22"/>
        </w:rPr>
        <w:t>5</w:t>
      </w:r>
      <w:r w:rsidR="00A042BE" w:rsidRPr="00CE4EFB">
        <w:rPr>
          <w:rFonts w:ascii="Arial" w:hAnsi="Arial" w:cs="Arial"/>
          <w:sz w:val="22"/>
        </w:rPr>
        <w:t>0% την 22.09.2023</w:t>
      </w:r>
      <w:r w:rsidR="00330F1C" w:rsidRPr="00CE4EFB">
        <w:rPr>
          <w:rFonts w:ascii="Arial" w:hAnsi="Arial" w:cs="Arial"/>
          <w:sz w:val="22"/>
        </w:rPr>
        <w:t xml:space="preserve">, πλέον ΦΠΑ επί ολοκλήρου του συμβατικού ανταλλάγματος. Εφόσον δεν υφίσταται κατά το χρόνο υπογραφής της σχετικής σύμβασης ακριβές ποσό συμβατικού ανταλλάγματος, η καταβολή του συμβατικού ανταλλάγματος θα πραγματοποιείται στη βάση εκτίμησης. </w:t>
      </w:r>
      <w:r w:rsidR="00D824D0">
        <w:rPr>
          <w:rFonts w:ascii="Arial" w:hAnsi="Arial" w:cs="Arial"/>
          <w:sz w:val="22"/>
        </w:rPr>
        <w:t>Το ποσό της τελευταίας καταβολής θα πραγματοποιηθεί υπό την προϋπόθεση της έγκαιρης εκπλήρωσης όλων των συμβατικών υποχρεώσεων του αναδόχου.</w:t>
      </w:r>
    </w:p>
    <w:p w14:paraId="4D1B3067" w14:textId="7C558498" w:rsidR="00A042BE" w:rsidRPr="00CE4EFB" w:rsidRDefault="00A042BE" w:rsidP="00CE4EFB">
      <w:pPr>
        <w:spacing w:after="0" w:line="240" w:lineRule="auto"/>
        <w:ind w:left="0" w:right="0" w:firstLine="0"/>
        <w:rPr>
          <w:rFonts w:ascii="Arial" w:hAnsi="Arial" w:cs="Arial"/>
          <w:sz w:val="22"/>
        </w:rPr>
      </w:pPr>
    </w:p>
    <w:p w14:paraId="52EE468E" w14:textId="77777777" w:rsidR="00330F1C" w:rsidRPr="00CE4EFB" w:rsidRDefault="00330F1C" w:rsidP="00CE4EFB">
      <w:pPr>
        <w:spacing w:after="0" w:line="240" w:lineRule="auto"/>
        <w:ind w:left="0" w:right="0" w:firstLine="0"/>
        <w:rPr>
          <w:rFonts w:ascii="Arial" w:hAnsi="Arial" w:cs="Arial"/>
          <w:b/>
          <w:bCs/>
          <w:sz w:val="22"/>
          <w:u w:val="single"/>
        </w:rPr>
      </w:pPr>
      <w:r w:rsidRPr="00CE4EFB">
        <w:rPr>
          <w:rFonts w:ascii="Arial" w:hAnsi="Arial" w:cs="Arial"/>
          <w:b/>
          <w:bCs/>
          <w:sz w:val="22"/>
          <w:u w:val="single"/>
        </w:rPr>
        <w:t>ΑΞΙΟΛΟΓΗΣΗ ΕΜΠΕΙΡΙΑΣ – ΠΑΡΟΧΗ ΠΑΡΟΜΟΙΩΝ ΥΠΗΡΕΣΙΩΝ</w:t>
      </w:r>
    </w:p>
    <w:p w14:paraId="48BB1267" w14:textId="1A158B62" w:rsidR="001368BB" w:rsidRPr="00CE4EFB" w:rsidRDefault="00330F1C" w:rsidP="00CE4EFB">
      <w:pPr>
        <w:spacing w:after="0" w:line="240" w:lineRule="auto"/>
        <w:ind w:left="0" w:right="0" w:firstLine="0"/>
        <w:rPr>
          <w:rFonts w:ascii="Arial" w:hAnsi="Arial" w:cs="Arial"/>
          <w:sz w:val="22"/>
        </w:rPr>
      </w:pPr>
      <w:r w:rsidRPr="00CE4EFB">
        <w:rPr>
          <w:rFonts w:ascii="Arial" w:hAnsi="Arial" w:cs="Arial"/>
          <w:sz w:val="22"/>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 που προστατεύονται από το ΥΠΠΟ.</w:t>
      </w:r>
    </w:p>
    <w:p w14:paraId="39AB688E" w14:textId="7FD6F243" w:rsidR="006B0392" w:rsidRPr="00CE4EFB" w:rsidRDefault="006B0392" w:rsidP="00CE4EFB">
      <w:pPr>
        <w:spacing w:after="0" w:line="240" w:lineRule="auto"/>
        <w:ind w:left="0" w:right="0" w:firstLine="0"/>
        <w:rPr>
          <w:rFonts w:ascii="Arial" w:hAnsi="Arial" w:cs="Arial"/>
          <w:sz w:val="22"/>
        </w:rPr>
      </w:pPr>
    </w:p>
    <w:p w14:paraId="7418FD02" w14:textId="77777777" w:rsidR="006B0392" w:rsidRPr="00CE4EFB" w:rsidRDefault="006B0392" w:rsidP="00CE4EFB">
      <w:pPr>
        <w:spacing w:after="0" w:line="240" w:lineRule="auto"/>
        <w:ind w:left="0" w:right="0" w:firstLine="0"/>
        <w:rPr>
          <w:rFonts w:ascii="Arial" w:hAnsi="Arial" w:cs="Arial"/>
          <w:sz w:val="22"/>
        </w:rPr>
      </w:pPr>
    </w:p>
    <w:p w14:paraId="4A7615B1" w14:textId="77777777" w:rsidR="001368BB" w:rsidRPr="00CE4EFB" w:rsidRDefault="001368BB" w:rsidP="00CE4EFB">
      <w:pPr>
        <w:spacing w:after="0" w:line="240" w:lineRule="auto"/>
        <w:ind w:left="0" w:right="0" w:firstLine="0"/>
        <w:rPr>
          <w:rFonts w:ascii="Arial" w:hAnsi="Arial" w:cs="Arial"/>
          <w:b/>
          <w:bCs/>
          <w:sz w:val="22"/>
          <w:u w:val="single"/>
        </w:rPr>
      </w:pPr>
    </w:p>
    <w:p w14:paraId="78EE3E3E" w14:textId="77777777" w:rsidR="005B331F" w:rsidRPr="00CE4EFB" w:rsidRDefault="005B331F" w:rsidP="00CE4EFB">
      <w:pPr>
        <w:spacing w:after="0" w:line="240" w:lineRule="auto"/>
        <w:ind w:left="0" w:right="0" w:firstLine="0"/>
        <w:rPr>
          <w:rFonts w:ascii="Arial" w:hAnsi="Arial" w:cs="Arial"/>
          <w:b/>
          <w:bCs/>
          <w:sz w:val="22"/>
          <w:u w:val="single"/>
        </w:rPr>
      </w:pPr>
    </w:p>
    <w:p w14:paraId="4BBDC8D7" w14:textId="0B348566" w:rsidR="001368BB" w:rsidRPr="00CE4EFB" w:rsidRDefault="001368BB" w:rsidP="00CE4EFB">
      <w:pPr>
        <w:spacing w:after="0" w:line="240" w:lineRule="auto"/>
        <w:ind w:left="0" w:right="0" w:firstLine="0"/>
        <w:rPr>
          <w:rFonts w:ascii="Arial" w:hAnsi="Arial" w:cs="Arial"/>
          <w:b/>
          <w:bCs/>
          <w:sz w:val="22"/>
          <w:u w:val="single"/>
        </w:rPr>
      </w:pPr>
      <w:r w:rsidRPr="00CE4EFB">
        <w:rPr>
          <w:rFonts w:ascii="Arial" w:hAnsi="Arial" w:cs="Arial"/>
          <w:b/>
          <w:bCs/>
          <w:sz w:val="22"/>
          <w:u w:val="single"/>
        </w:rPr>
        <w:t>ΟΙΚΟΝΟΜΙΚΗ ΠΡΟΣΦΟΡΑ</w:t>
      </w:r>
    </w:p>
    <w:p w14:paraId="7DD13560" w14:textId="46091E6A" w:rsidR="00330F1C" w:rsidRPr="00CE4EFB" w:rsidRDefault="00330F1C" w:rsidP="00CE4EFB">
      <w:pPr>
        <w:spacing w:after="0" w:line="240" w:lineRule="auto"/>
        <w:ind w:left="0" w:right="0" w:firstLine="0"/>
        <w:rPr>
          <w:rFonts w:ascii="Arial" w:hAnsi="Arial" w:cs="Arial"/>
          <w:sz w:val="22"/>
        </w:rPr>
      </w:pPr>
      <w:r w:rsidRPr="00CE4EFB">
        <w:rPr>
          <w:rFonts w:ascii="Arial" w:hAnsi="Arial" w:cs="Arial"/>
          <w:sz w:val="22"/>
        </w:rPr>
        <w:t xml:space="preserve">Η οικονομική προσφορά κάθε ενδιαφερόμενου υποβάλλεται μέχρι την </w:t>
      </w:r>
      <w:r w:rsidR="00721A60" w:rsidRPr="009A5BC9">
        <w:rPr>
          <w:rFonts w:ascii="Arial" w:hAnsi="Arial" w:cs="Arial"/>
          <w:sz w:val="22"/>
        </w:rPr>
        <w:t>29</w:t>
      </w:r>
      <w:r w:rsidR="00721A60">
        <w:rPr>
          <w:rFonts w:ascii="Arial" w:hAnsi="Arial" w:cs="Arial"/>
          <w:sz w:val="22"/>
        </w:rPr>
        <w:t>.</w:t>
      </w:r>
      <w:r w:rsidRPr="00CE4EFB">
        <w:rPr>
          <w:rFonts w:ascii="Arial" w:hAnsi="Arial" w:cs="Arial"/>
          <w:sz w:val="22"/>
        </w:rPr>
        <w:t xml:space="preserve">08.2023 και ώρα 15.00 στα γραφεία της ΕΦΟΑ (υπεύθυνη παραλαβής προσφορών κα </w:t>
      </w:r>
      <w:r w:rsidR="00D824D0">
        <w:rPr>
          <w:rFonts w:ascii="Arial" w:hAnsi="Arial" w:cs="Arial"/>
          <w:sz w:val="22"/>
        </w:rPr>
        <w:t>Νατάσα Παπαδημητρίου</w:t>
      </w:r>
      <w:r w:rsidRPr="00CE4EFB">
        <w:rPr>
          <w:rFonts w:ascii="Arial" w:hAnsi="Arial" w:cs="Arial"/>
          <w:sz w:val="22"/>
        </w:rPr>
        <w:t>) σε κλειστό σφραγισμένο φάκελο.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w:t>
      </w:r>
      <w:r w:rsidR="0018720A" w:rsidRPr="00CE4EFB">
        <w:rPr>
          <w:rFonts w:ascii="Arial" w:hAnsi="Arial" w:cs="Arial"/>
          <w:sz w:val="22"/>
        </w:rPr>
        <w:t>ο</w:t>
      </w:r>
      <w:r w:rsidRPr="00CE4EFB">
        <w:rPr>
          <w:rFonts w:ascii="Arial" w:hAnsi="Arial" w:cs="Arial"/>
          <w:sz w:val="22"/>
        </w:rPr>
        <w:t>βολής προσφοράς σε μη κλειστό φάκελο</w:t>
      </w:r>
      <w:r w:rsidR="00D824D0">
        <w:rPr>
          <w:rFonts w:ascii="Arial" w:hAnsi="Arial" w:cs="Arial"/>
          <w:sz w:val="22"/>
        </w:rPr>
        <w:t>,</w:t>
      </w:r>
      <w:r w:rsidRPr="00CE4EFB">
        <w:rPr>
          <w:rFonts w:ascii="Arial" w:hAnsi="Arial" w:cs="Arial"/>
          <w:sz w:val="22"/>
        </w:rPr>
        <w:t xml:space="preserve"> η προσφορά του ενδιαφερομένου απορρίπτεται χωρίς την οποιαδήποτε αξιολόγηση και δεν λαμβάνεται υπόψη. </w:t>
      </w:r>
    </w:p>
    <w:p w14:paraId="7AD9A6E4" w14:textId="77777777" w:rsidR="001368BB" w:rsidRPr="00CE4EFB" w:rsidRDefault="001368BB" w:rsidP="00CE4EFB">
      <w:pPr>
        <w:spacing w:after="0" w:line="240" w:lineRule="auto"/>
        <w:ind w:left="0" w:right="0" w:firstLine="0"/>
        <w:rPr>
          <w:rFonts w:ascii="Arial" w:hAnsi="Arial" w:cs="Arial"/>
          <w:sz w:val="22"/>
        </w:rPr>
      </w:pPr>
    </w:p>
    <w:p w14:paraId="1B9FC9C8" w14:textId="77777777" w:rsidR="003A7493" w:rsidRPr="00CE4EFB" w:rsidRDefault="003A7493" w:rsidP="00CE4EFB">
      <w:pPr>
        <w:spacing w:after="0" w:line="240" w:lineRule="auto"/>
        <w:ind w:left="0" w:right="0" w:firstLine="0"/>
        <w:rPr>
          <w:rFonts w:ascii="Arial" w:hAnsi="Arial" w:cs="Arial"/>
          <w:b/>
          <w:bCs/>
          <w:sz w:val="22"/>
        </w:rPr>
      </w:pPr>
      <w:r w:rsidRPr="00D824D0">
        <w:rPr>
          <w:rFonts w:ascii="Arial" w:hAnsi="Arial" w:cs="Arial"/>
          <w:b/>
          <w:bCs/>
          <w:sz w:val="22"/>
          <w:u w:val="single"/>
        </w:rPr>
        <w:t>ΕΠΙΦΥΛΑΞΗ</w:t>
      </w:r>
      <w:r w:rsidRPr="00CE4EFB">
        <w:rPr>
          <w:rFonts w:ascii="Arial" w:hAnsi="Arial" w:cs="Arial"/>
          <w:b/>
          <w:bCs/>
          <w:sz w:val="22"/>
        </w:rPr>
        <w:t xml:space="preserve">: </w:t>
      </w:r>
    </w:p>
    <w:p w14:paraId="5C0CADC2" w14:textId="38516786" w:rsidR="003A7493" w:rsidRPr="00CE4EFB" w:rsidRDefault="003A7493" w:rsidP="00CE4EFB">
      <w:pPr>
        <w:spacing w:after="0" w:line="240" w:lineRule="auto"/>
        <w:ind w:left="0" w:right="0" w:firstLine="0"/>
        <w:rPr>
          <w:rFonts w:ascii="Arial" w:hAnsi="Arial" w:cs="Arial"/>
          <w:sz w:val="22"/>
        </w:rPr>
      </w:pPr>
      <w:r w:rsidRPr="00CE4EFB">
        <w:rPr>
          <w:rFonts w:ascii="Arial" w:hAnsi="Arial" w:cs="Arial"/>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r w:rsidR="0018720A" w:rsidRPr="00CE4EFB">
        <w:rPr>
          <w:rFonts w:ascii="Arial" w:hAnsi="Arial" w:cs="Arial"/>
          <w:sz w:val="22"/>
        </w:rPr>
        <w:t xml:space="preserve">. </w:t>
      </w:r>
    </w:p>
    <w:p w14:paraId="4482DF12" w14:textId="77777777" w:rsidR="0018720A" w:rsidRPr="00CE4EFB" w:rsidRDefault="0018720A" w:rsidP="00CE4EFB">
      <w:pPr>
        <w:spacing w:after="0" w:line="240" w:lineRule="auto"/>
        <w:ind w:left="0" w:right="0" w:firstLine="0"/>
        <w:rPr>
          <w:rFonts w:ascii="Arial" w:hAnsi="Arial" w:cs="Arial"/>
          <w:sz w:val="22"/>
        </w:rPr>
      </w:pPr>
    </w:p>
    <w:p w14:paraId="06C1EBA5" w14:textId="48CC54D3" w:rsidR="0018720A" w:rsidRPr="00CE4EFB" w:rsidRDefault="0018720A" w:rsidP="00CE4EFB">
      <w:pPr>
        <w:spacing w:after="0" w:line="240" w:lineRule="auto"/>
        <w:ind w:left="0" w:right="0" w:firstLine="0"/>
        <w:rPr>
          <w:rFonts w:ascii="Arial" w:hAnsi="Arial" w:cs="Arial"/>
          <w:sz w:val="22"/>
        </w:rPr>
      </w:pPr>
      <w:r w:rsidRPr="00D824D0">
        <w:rPr>
          <w:rFonts w:ascii="Arial" w:hAnsi="Arial" w:cs="Arial"/>
          <w:b/>
          <w:bCs/>
          <w:sz w:val="22"/>
          <w:u w:val="single"/>
        </w:rPr>
        <w:t>ΔΙΕΥΚΡΙΝΙΣΕΙΣ – ΠΛΗΡΟΦΟΡΙΕΣ</w:t>
      </w:r>
      <w:r w:rsidRPr="00CE4EFB">
        <w:rPr>
          <w:rFonts w:ascii="Arial" w:hAnsi="Arial" w:cs="Arial"/>
          <w:sz w:val="22"/>
        </w:rPr>
        <w:t>:</w:t>
      </w:r>
    </w:p>
    <w:p w14:paraId="22A33464" w14:textId="051F9D1C" w:rsidR="003A7493" w:rsidRPr="00CE4EFB" w:rsidRDefault="0018720A" w:rsidP="00CE4EFB">
      <w:pPr>
        <w:spacing w:after="0" w:line="240" w:lineRule="auto"/>
        <w:ind w:left="0" w:right="0" w:firstLine="0"/>
        <w:rPr>
          <w:rFonts w:ascii="Arial" w:hAnsi="Arial" w:cs="Arial"/>
          <w:sz w:val="22"/>
        </w:rPr>
      </w:pPr>
      <w:r w:rsidRPr="00CE4EFB">
        <w:rPr>
          <w:rFonts w:ascii="Arial" w:hAnsi="Arial" w:cs="Arial"/>
          <w:sz w:val="22"/>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CE4EFB">
        <w:rPr>
          <w:rFonts w:ascii="Arial" w:hAnsi="Arial" w:cs="Arial"/>
          <w:sz w:val="22"/>
          <w:lang w:val="en-US"/>
        </w:rPr>
        <w:t>e</w:t>
      </w:r>
      <w:r w:rsidRPr="00CE4EFB">
        <w:rPr>
          <w:rFonts w:ascii="Arial" w:hAnsi="Arial" w:cs="Arial"/>
          <w:sz w:val="22"/>
        </w:rPr>
        <w:t>-</w:t>
      </w:r>
      <w:r w:rsidRPr="00CE4EFB">
        <w:rPr>
          <w:rFonts w:ascii="Arial" w:hAnsi="Arial" w:cs="Arial"/>
          <w:sz w:val="22"/>
          <w:lang w:val="en-US"/>
        </w:rPr>
        <w:t>mail</w:t>
      </w:r>
      <w:r w:rsidRPr="00CE4EFB">
        <w:rPr>
          <w:rFonts w:ascii="Arial" w:hAnsi="Arial" w:cs="Arial"/>
          <w:sz w:val="22"/>
        </w:rPr>
        <w:t xml:space="preserve"> </w:t>
      </w:r>
      <w:hyperlink r:id="rId6" w:history="1">
        <w:r w:rsidR="008B4760" w:rsidRPr="00FE3BBE">
          <w:rPr>
            <w:rStyle w:val="-"/>
            <w:rFonts w:ascii="Arial" w:hAnsi="Arial" w:cs="Arial"/>
            <w:sz w:val="22"/>
            <w:lang w:val="en-US"/>
          </w:rPr>
          <w:t>info</w:t>
        </w:r>
        <w:r w:rsidR="008B4760" w:rsidRPr="00FE3BBE">
          <w:rPr>
            <w:rStyle w:val="-"/>
            <w:rFonts w:ascii="Arial" w:hAnsi="Arial" w:cs="Arial"/>
            <w:sz w:val="22"/>
          </w:rPr>
          <w:t>@</w:t>
        </w:r>
        <w:r w:rsidR="008B4760" w:rsidRPr="00FE3BBE">
          <w:rPr>
            <w:rStyle w:val="-"/>
            <w:rFonts w:ascii="Arial" w:hAnsi="Arial" w:cs="Arial"/>
            <w:sz w:val="22"/>
            <w:lang w:val="en-US"/>
          </w:rPr>
          <w:t>efoa</w:t>
        </w:r>
        <w:r w:rsidR="008B4760" w:rsidRPr="00FE3BBE">
          <w:rPr>
            <w:rStyle w:val="-"/>
            <w:rFonts w:ascii="Arial" w:hAnsi="Arial" w:cs="Arial"/>
            <w:sz w:val="22"/>
          </w:rPr>
          <w:t>.</w:t>
        </w:r>
        <w:r w:rsidR="008B4760" w:rsidRPr="00FE3BBE">
          <w:rPr>
            <w:rStyle w:val="-"/>
            <w:rFonts w:ascii="Arial" w:hAnsi="Arial" w:cs="Arial"/>
            <w:sz w:val="22"/>
            <w:lang w:val="en-US"/>
          </w:rPr>
          <w:t>gr</w:t>
        </w:r>
      </w:hyperlink>
      <w:r w:rsidR="008B4760" w:rsidRPr="008B4760">
        <w:rPr>
          <w:rFonts w:ascii="Arial" w:hAnsi="Arial" w:cs="Arial"/>
          <w:sz w:val="22"/>
        </w:rPr>
        <w:t xml:space="preserve">, </w:t>
      </w:r>
      <w:r w:rsidRPr="00CE4EFB">
        <w:rPr>
          <w:rFonts w:ascii="Arial" w:hAnsi="Arial" w:cs="Arial"/>
          <w:sz w:val="22"/>
        </w:rPr>
        <w:t xml:space="preserve">υπόψη Επιτροπής Υλικού και Προμηθειών. Θα καταβληθεί κάθε δυνατή προσπάθεια για την άμεση παροχή των αιτουμένων διευκρινίσεων – πληροφοριών.   </w:t>
      </w:r>
    </w:p>
    <w:p w14:paraId="7AABC54E" w14:textId="77777777" w:rsidR="0018720A" w:rsidRPr="00CE4EFB" w:rsidRDefault="0018720A" w:rsidP="00CE4EFB">
      <w:pPr>
        <w:spacing w:after="0" w:line="240" w:lineRule="auto"/>
        <w:ind w:left="0" w:right="0" w:firstLine="0"/>
        <w:rPr>
          <w:rFonts w:ascii="Arial" w:hAnsi="Arial" w:cs="Arial"/>
          <w:sz w:val="22"/>
        </w:rPr>
      </w:pPr>
    </w:p>
    <w:p w14:paraId="39E00D8E" w14:textId="77777777" w:rsidR="003A7493" w:rsidRPr="00CE4EFB" w:rsidRDefault="003A7493" w:rsidP="00CE4EFB">
      <w:pPr>
        <w:spacing w:after="0" w:line="240" w:lineRule="auto"/>
        <w:ind w:left="0" w:right="0" w:firstLine="0"/>
        <w:rPr>
          <w:rFonts w:ascii="Arial" w:hAnsi="Arial" w:cs="Arial"/>
          <w:sz w:val="22"/>
        </w:rPr>
      </w:pPr>
    </w:p>
    <w:p w14:paraId="0AE45FB5" w14:textId="77777777" w:rsidR="001368BB" w:rsidRPr="00CE4EFB" w:rsidRDefault="001368BB" w:rsidP="00CE4EFB">
      <w:pPr>
        <w:spacing w:after="0" w:line="240" w:lineRule="auto"/>
        <w:ind w:left="0" w:right="0" w:firstLine="0"/>
        <w:rPr>
          <w:rFonts w:ascii="Arial" w:hAnsi="Arial" w:cs="Arial"/>
          <w:b/>
          <w:bCs/>
          <w:sz w:val="22"/>
          <w:u w:val="single"/>
        </w:rPr>
      </w:pPr>
      <w:r w:rsidRPr="00CE4EFB">
        <w:rPr>
          <w:rFonts w:ascii="Arial" w:hAnsi="Arial" w:cs="Arial"/>
          <w:b/>
          <w:bCs/>
          <w:sz w:val="22"/>
          <w:u w:val="single"/>
        </w:rPr>
        <w:t>ΕΠΙΣΥΝΑΠΤΟΜΕΝΑ ΣΧΕΔΙΑ</w:t>
      </w:r>
    </w:p>
    <w:p w14:paraId="30B404AB" w14:textId="5C4F875C" w:rsidR="001368BB" w:rsidRPr="008B4760" w:rsidRDefault="008B4760" w:rsidP="00CE4EFB">
      <w:pPr>
        <w:spacing w:after="0" w:line="240" w:lineRule="auto"/>
        <w:ind w:left="0" w:right="0" w:firstLine="0"/>
        <w:rPr>
          <w:rFonts w:ascii="Arial" w:hAnsi="Arial" w:cs="Arial"/>
          <w:sz w:val="22"/>
        </w:rPr>
      </w:pPr>
      <w:r>
        <w:rPr>
          <w:rFonts w:ascii="Arial" w:hAnsi="Arial" w:cs="Arial"/>
          <w:sz w:val="22"/>
        </w:rPr>
        <w:t>Θα χορηγηθούν σε κάθε ενδιαφερόμενο από την ΕΦΟΑ (υπεύθυνη κα Νατάσα Παπαδημητρίου).</w:t>
      </w:r>
    </w:p>
    <w:p w14:paraId="05EFD106" w14:textId="77777777" w:rsidR="008B4760" w:rsidRPr="00CE4EFB" w:rsidRDefault="008B4760" w:rsidP="00CE4EFB">
      <w:pPr>
        <w:spacing w:after="0" w:line="240" w:lineRule="auto"/>
        <w:ind w:left="0" w:right="0" w:firstLine="0"/>
        <w:rPr>
          <w:rFonts w:ascii="Arial" w:hAnsi="Arial" w:cs="Arial"/>
          <w:sz w:val="22"/>
        </w:rPr>
      </w:pPr>
    </w:p>
    <w:p w14:paraId="3CA02897" w14:textId="77777777" w:rsidR="009E797A" w:rsidRDefault="009E797A" w:rsidP="00CE4EFB">
      <w:pPr>
        <w:spacing w:after="0" w:line="240" w:lineRule="auto"/>
        <w:ind w:left="0" w:right="0" w:firstLine="0"/>
        <w:rPr>
          <w:rFonts w:ascii="Arial" w:hAnsi="Arial" w:cs="Arial"/>
          <w:sz w:val="22"/>
        </w:rPr>
      </w:pPr>
    </w:p>
    <w:p w14:paraId="0C2AF09D" w14:textId="665D6052" w:rsidR="009E797A" w:rsidRDefault="009E797A" w:rsidP="00CE4EFB">
      <w:pPr>
        <w:spacing w:after="0" w:line="240" w:lineRule="auto"/>
        <w:ind w:left="0" w:right="0" w:firstLine="0"/>
        <w:rPr>
          <w:rFonts w:ascii="Arial" w:hAnsi="Arial" w:cs="Arial"/>
          <w:sz w:val="22"/>
        </w:rPr>
      </w:pPr>
    </w:p>
    <w:p w14:paraId="54E8529E" w14:textId="682C7254" w:rsidR="001368BB" w:rsidRPr="00CE4EFB" w:rsidRDefault="001368BB" w:rsidP="00CE4EFB">
      <w:pPr>
        <w:spacing w:after="0" w:line="240" w:lineRule="auto"/>
        <w:ind w:left="0" w:right="0" w:firstLine="0"/>
        <w:rPr>
          <w:rFonts w:ascii="Arial" w:hAnsi="Arial" w:cs="Arial"/>
          <w:sz w:val="22"/>
        </w:rPr>
      </w:pPr>
      <w:r w:rsidRPr="00CE4EFB">
        <w:rPr>
          <w:rFonts w:ascii="Arial" w:hAnsi="Arial" w:cs="Arial"/>
          <w:sz w:val="22"/>
        </w:rPr>
        <w:t>Η ΕΠΙΤΡΟΠΗ ΥΛΙΚΟΥ &amp; ΠΡΟΜΗΘΕΙΩΝ</w:t>
      </w:r>
    </w:p>
    <w:p w14:paraId="6FB6537C" w14:textId="77777777" w:rsidR="001368BB" w:rsidRPr="00CE4EFB" w:rsidRDefault="001368BB" w:rsidP="00CE4EFB">
      <w:pPr>
        <w:spacing w:after="0" w:line="240" w:lineRule="auto"/>
        <w:ind w:left="0" w:right="0" w:firstLine="0"/>
        <w:rPr>
          <w:rFonts w:ascii="Arial" w:hAnsi="Arial" w:cs="Arial"/>
          <w:sz w:val="22"/>
        </w:rPr>
      </w:pPr>
      <w:r w:rsidRPr="00CE4EFB">
        <w:rPr>
          <w:rFonts w:ascii="Arial" w:hAnsi="Arial" w:cs="Arial"/>
          <w:sz w:val="22"/>
        </w:rPr>
        <w:t>ΤΗΣ Ε.Φ.Ο.Α.</w:t>
      </w:r>
    </w:p>
    <w:p w14:paraId="5FD16DD5"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b/>
          <w:sz w:val="22"/>
        </w:rPr>
        <w:t xml:space="preserve"> </w:t>
      </w:r>
    </w:p>
    <w:p w14:paraId="3D460DCA" w14:textId="685E9115" w:rsidR="00B831E8" w:rsidRPr="00CE4EFB" w:rsidRDefault="00B831E8" w:rsidP="00CE4EFB">
      <w:pPr>
        <w:spacing w:after="0" w:line="240" w:lineRule="auto"/>
        <w:ind w:left="0" w:right="0" w:firstLine="0"/>
        <w:rPr>
          <w:rFonts w:ascii="Arial" w:hAnsi="Arial" w:cs="Arial"/>
          <w:sz w:val="22"/>
        </w:rPr>
      </w:pPr>
      <w:bookmarkStart w:id="0" w:name="_Hlk142479845"/>
    </w:p>
    <w:bookmarkEnd w:id="0"/>
    <w:p w14:paraId="12554DE7" w14:textId="10AD5981" w:rsidR="008D623C" w:rsidRPr="00CE4EFB" w:rsidRDefault="008D623C" w:rsidP="00CE4EFB">
      <w:pPr>
        <w:spacing w:after="0" w:line="240" w:lineRule="auto"/>
        <w:ind w:left="0" w:right="0" w:firstLine="0"/>
        <w:rPr>
          <w:rFonts w:ascii="Arial" w:hAnsi="Arial" w:cs="Arial"/>
          <w:sz w:val="22"/>
        </w:rPr>
      </w:pPr>
    </w:p>
    <w:p w14:paraId="6D9A4320"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520E02E8"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7E9267DA"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51A713C6"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11AE7D42" w14:textId="2EB5D4B1" w:rsidR="008D623C" w:rsidRPr="001368BB" w:rsidRDefault="00D75AA6">
      <w:pPr>
        <w:spacing w:after="31" w:line="259" w:lineRule="auto"/>
        <w:ind w:left="0" w:right="2" w:firstLine="0"/>
        <w:jc w:val="center"/>
        <w:rPr>
          <w:rFonts w:asciiTheme="minorHAnsi" w:hAnsiTheme="minorHAnsi" w:cstheme="minorHAnsi"/>
          <w:sz w:val="22"/>
        </w:rPr>
      </w:pPr>
      <w:r w:rsidRPr="001368BB">
        <w:rPr>
          <w:rFonts w:asciiTheme="minorHAnsi" w:eastAsia="Tahoma" w:hAnsiTheme="minorHAnsi" w:cstheme="minorHAnsi"/>
          <w:sz w:val="22"/>
        </w:rPr>
        <w:t xml:space="preserve"> </w:t>
      </w:r>
    </w:p>
    <w:p w14:paraId="6E07F6C9" w14:textId="77777777" w:rsidR="008D623C" w:rsidRPr="001368BB" w:rsidRDefault="00D75AA6">
      <w:pPr>
        <w:spacing w:after="0" w:line="259" w:lineRule="auto"/>
        <w:ind w:left="0" w:right="0" w:firstLine="0"/>
        <w:jc w:val="left"/>
        <w:rPr>
          <w:rFonts w:asciiTheme="minorHAnsi" w:hAnsiTheme="minorHAnsi" w:cstheme="minorHAnsi"/>
          <w:sz w:val="22"/>
        </w:rPr>
      </w:pPr>
      <w:r w:rsidRPr="001368BB">
        <w:rPr>
          <w:rFonts w:asciiTheme="minorHAnsi" w:hAnsiTheme="minorHAnsi" w:cstheme="minorHAnsi"/>
          <w:sz w:val="22"/>
        </w:rPr>
        <w:t xml:space="preserve"> </w:t>
      </w:r>
    </w:p>
    <w:sectPr w:rsidR="008D623C" w:rsidRPr="001368BB">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F4C8D"/>
    <w:multiLevelType w:val="hybridMultilevel"/>
    <w:tmpl w:val="E8DCBBD2"/>
    <w:lvl w:ilvl="0" w:tplc="E5C40EA2">
      <w:start w:val="1"/>
      <w:numFmt w:val="decimal"/>
      <w:lvlText w:val="%1."/>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522C22">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B6101E">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0DA32">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2465C2">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EDE94">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8336E">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CE7DC">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8313A">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B17C2F"/>
    <w:multiLevelType w:val="hybridMultilevel"/>
    <w:tmpl w:val="F3DA8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080F43"/>
    <w:rsid w:val="001368BB"/>
    <w:rsid w:val="0018720A"/>
    <w:rsid w:val="002465F0"/>
    <w:rsid w:val="00330F1C"/>
    <w:rsid w:val="003570EE"/>
    <w:rsid w:val="003A7493"/>
    <w:rsid w:val="003D30F1"/>
    <w:rsid w:val="004E1542"/>
    <w:rsid w:val="00560E8D"/>
    <w:rsid w:val="0059103F"/>
    <w:rsid w:val="005B331F"/>
    <w:rsid w:val="006978FF"/>
    <w:rsid w:val="006B0392"/>
    <w:rsid w:val="0071204B"/>
    <w:rsid w:val="00721A60"/>
    <w:rsid w:val="007A629C"/>
    <w:rsid w:val="008610E5"/>
    <w:rsid w:val="008B4760"/>
    <w:rsid w:val="008D623C"/>
    <w:rsid w:val="00966C4E"/>
    <w:rsid w:val="009A5BC9"/>
    <w:rsid w:val="009E797A"/>
    <w:rsid w:val="00A042BE"/>
    <w:rsid w:val="00A41CE0"/>
    <w:rsid w:val="00A50505"/>
    <w:rsid w:val="00B02FF2"/>
    <w:rsid w:val="00B2623D"/>
    <w:rsid w:val="00B31DAF"/>
    <w:rsid w:val="00B831E8"/>
    <w:rsid w:val="00C22D6A"/>
    <w:rsid w:val="00C6514B"/>
    <w:rsid w:val="00C9440A"/>
    <w:rsid w:val="00CE1236"/>
    <w:rsid w:val="00CE4EFB"/>
    <w:rsid w:val="00D75AA6"/>
    <w:rsid w:val="00D824D0"/>
    <w:rsid w:val="00DB33D3"/>
    <w:rsid w:val="00DE3CF6"/>
    <w:rsid w:val="00E17B78"/>
    <w:rsid w:val="00EE185F"/>
    <w:rsid w:val="00EE4610"/>
    <w:rsid w:val="00FD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paragraph" w:styleId="2">
    <w:name w:val="heading 2"/>
    <w:basedOn w:val="a"/>
    <w:next w:val="a"/>
    <w:link w:val="2Char"/>
    <w:uiPriority w:val="9"/>
    <w:semiHidden/>
    <w:unhideWhenUsed/>
    <w:qFormat/>
    <w:rsid w:val="00B83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character" w:customStyle="1" w:styleId="2Char">
    <w:name w:val="Επικεφαλίδα 2 Char"/>
    <w:basedOn w:val="a0"/>
    <w:link w:val="2"/>
    <w:uiPriority w:val="9"/>
    <w:semiHidden/>
    <w:rsid w:val="00B831E8"/>
    <w:rPr>
      <w:rFonts w:asciiTheme="majorHAnsi" w:eastAsiaTheme="majorEastAsia" w:hAnsiTheme="majorHAnsi" w:cstheme="majorBidi"/>
      <w:color w:val="2F5496" w:themeColor="accent1" w:themeShade="BF"/>
      <w:sz w:val="26"/>
      <w:szCs w:val="26"/>
    </w:rPr>
  </w:style>
  <w:style w:type="paragraph" w:styleId="a3">
    <w:name w:val="Revision"/>
    <w:hidden/>
    <w:uiPriority w:val="99"/>
    <w:semiHidden/>
    <w:rsid w:val="003D30F1"/>
    <w:pPr>
      <w:spacing w:after="0" w:line="240" w:lineRule="auto"/>
    </w:pPr>
    <w:rPr>
      <w:rFonts w:ascii="Calibri" w:eastAsia="Calibri" w:hAnsi="Calibri" w:cs="Calibri"/>
      <w:color w:val="000000"/>
      <w:sz w:val="24"/>
    </w:rPr>
  </w:style>
  <w:style w:type="character" w:styleId="a4">
    <w:name w:val="annotation reference"/>
    <w:basedOn w:val="a0"/>
    <w:uiPriority w:val="99"/>
    <w:semiHidden/>
    <w:unhideWhenUsed/>
    <w:rsid w:val="003D30F1"/>
    <w:rPr>
      <w:sz w:val="16"/>
      <w:szCs w:val="16"/>
    </w:rPr>
  </w:style>
  <w:style w:type="paragraph" w:styleId="a5">
    <w:name w:val="annotation text"/>
    <w:basedOn w:val="a"/>
    <w:link w:val="Char"/>
    <w:uiPriority w:val="99"/>
    <w:semiHidden/>
    <w:unhideWhenUsed/>
    <w:rsid w:val="003D30F1"/>
    <w:pPr>
      <w:spacing w:line="240" w:lineRule="auto"/>
    </w:pPr>
    <w:rPr>
      <w:sz w:val="20"/>
      <w:szCs w:val="20"/>
    </w:rPr>
  </w:style>
  <w:style w:type="character" w:customStyle="1" w:styleId="Char">
    <w:name w:val="Κείμενο σχολίου Char"/>
    <w:basedOn w:val="a0"/>
    <w:link w:val="a5"/>
    <w:uiPriority w:val="99"/>
    <w:semiHidden/>
    <w:rsid w:val="003D30F1"/>
    <w:rPr>
      <w:rFonts w:ascii="Calibri" w:eastAsia="Calibri" w:hAnsi="Calibri" w:cs="Calibri"/>
      <w:color w:val="000000"/>
      <w:sz w:val="20"/>
      <w:szCs w:val="20"/>
    </w:rPr>
  </w:style>
  <w:style w:type="paragraph" w:styleId="a6">
    <w:name w:val="annotation subject"/>
    <w:basedOn w:val="a5"/>
    <w:next w:val="a5"/>
    <w:link w:val="Char0"/>
    <w:uiPriority w:val="99"/>
    <w:semiHidden/>
    <w:unhideWhenUsed/>
    <w:rsid w:val="003D30F1"/>
    <w:rPr>
      <w:b/>
      <w:bCs/>
    </w:rPr>
  </w:style>
  <w:style w:type="character" w:customStyle="1" w:styleId="Char0">
    <w:name w:val="Θέμα σχολίου Char"/>
    <w:basedOn w:val="Char"/>
    <w:link w:val="a6"/>
    <w:uiPriority w:val="99"/>
    <w:semiHidden/>
    <w:rsid w:val="003D30F1"/>
    <w:rPr>
      <w:rFonts w:ascii="Calibri" w:eastAsia="Calibri" w:hAnsi="Calibri" w:cs="Calibri"/>
      <w:b/>
      <w:bCs/>
      <w:color w:val="000000"/>
      <w:sz w:val="20"/>
      <w:szCs w:val="20"/>
    </w:rPr>
  </w:style>
  <w:style w:type="paragraph" w:styleId="a7">
    <w:name w:val="List Paragraph"/>
    <w:basedOn w:val="a"/>
    <w:uiPriority w:val="34"/>
    <w:qFormat/>
    <w:rsid w:val="00CE1236"/>
    <w:pPr>
      <w:ind w:left="720"/>
      <w:contextualSpacing/>
    </w:pPr>
  </w:style>
  <w:style w:type="character" w:styleId="-">
    <w:name w:val="Hyperlink"/>
    <w:basedOn w:val="a0"/>
    <w:uiPriority w:val="99"/>
    <w:unhideWhenUsed/>
    <w:rsid w:val="008B4760"/>
    <w:rPr>
      <w:color w:val="0563C1" w:themeColor="hyperlink"/>
      <w:u w:val="single"/>
    </w:rPr>
  </w:style>
  <w:style w:type="character" w:styleId="a8">
    <w:name w:val="Unresolved Mention"/>
    <w:basedOn w:val="a0"/>
    <w:uiPriority w:val="99"/>
    <w:semiHidden/>
    <w:unhideWhenUsed/>
    <w:rsid w:val="008B4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688">
      <w:bodyDiv w:val="1"/>
      <w:marLeft w:val="0"/>
      <w:marRight w:val="0"/>
      <w:marTop w:val="0"/>
      <w:marBottom w:val="0"/>
      <w:divBdr>
        <w:top w:val="none" w:sz="0" w:space="0" w:color="auto"/>
        <w:left w:val="none" w:sz="0" w:space="0" w:color="auto"/>
        <w:bottom w:val="none" w:sz="0" w:space="0" w:color="auto"/>
        <w:right w:val="none" w:sz="0" w:space="0" w:color="auto"/>
      </w:divBdr>
    </w:div>
    <w:div w:id="932780307">
      <w:bodyDiv w:val="1"/>
      <w:marLeft w:val="0"/>
      <w:marRight w:val="0"/>
      <w:marTop w:val="0"/>
      <w:marBottom w:val="0"/>
      <w:divBdr>
        <w:top w:val="none" w:sz="0" w:space="0" w:color="auto"/>
        <w:left w:val="none" w:sz="0" w:space="0" w:color="auto"/>
        <w:bottom w:val="none" w:sz="0" w:space="0" w:color="auto"/>
        <w:right w:val="none" w:sz="0" w:space="0" w:color="auto"/>
      </w:divBdr>
    </w:div>
    <w:div w:id="1426725266">
      <w:bodyDiv w:val="1"/>
      <w:marLeft w:val="0"/>
      <w:marRight w:val="0"/>
      <w:marTop w:val="0"/>
      <w:marBottom w:val="0"/>
      <w:divBdr>
        <w:top w:val="none" w:sz="0" w:space="0" w:color="auto"/>
        <w:left w:val="none" w:sz="0" w:space="0" w:color="auto"/>
        <w:bottom w:val="none" w:sz="0" w:space="0" w:color="auto"/>
        <w:right w:val="none" w:sz="0" w:space="0" w:color="auto"/>
      </w:divBdr>
    </w:div>
    <w:div w:id="185888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677</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Natassa</cp:lastModifiedBy>
  <cp:revision>12</cp:revision>
  <cp:lastPrinted>2023-08-24T05:30:00Z</cp:lastPrinted>
  <dcterms:created xsi:type="dcterms:W3CDTF">2023-08-23T08:50:00Z</dcterms:created>
  <dcterms:modified xsi:type="dcterms:W3CDTF">2023-08-24T09:51:00Z</dcterms:modified>
</cp:coreProperties>
</file>